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left="-105" w:right="-139"/>
        <w:jc w:val="center"/>
        <w:rPr>
          <w:rFonts w:hint="eastAsia" w:ascii="华文新魏" w:eastAsia="华文新魏"/>
          <w:b/>
          <w:color w:val="0000FF"/>
          <w:sz w:val="28"/>
          <w:szCs w:val="21"/>
        </w:rPr>
      </w:pPr>
      <w:r>
        <w:rPr>
          <w:rFonts w:hint="eastAsia" w:ascii="华文新魏" w:eastAsia="华文新魏"/>
          <w:b/>
          <w:color w:val="0000FF"/>
          <w:sz w:val="28"/>
          <w:szCs w:val="21"/>
          <w:lang w:val="en-US" w:eastAsia="zh-CN"/>
        </w:rPr>
        <w:t xml:space="preserve"> </w:t>
      </w:r>
      <w:r>
        <w:rPr>
          <w:rFonts w:hint="eastAsia" w:ascii="华文新魏" w:eastAsia="华文新魏"/>
          <w:b/>
          <w:color w:val="0000FF"/>
          <w:sz w:val="28"/>
          <w:szCs w:val="21"/>
        </w:rPr>
        <w:t>杭州师范大学</w:t>
      </w:r>
      <w:r>
        <w:rPr>
          <w:rFonts w:hint="eastAsia" w:ascii="华文新魏" w:eastAsia="华文新魏"/>
          <w:b/>
          <w:color w:val="0000FF"/>
          <w:sz w:val="28"/>
          <w:szCs w:val="21"/>
          <w:lang w:eastAsia="zh-CN"/>
        </w:rPr>
        <w:t>人文学院</w:t>
      </w:r>
      <w:r>
        <w:rPr>
          <w:rFonts w:hint="eastAsia" w:ascii="华文新魏" w:eastAsia="华文新魏"/>
          <w:b/>
          <w:color w:val="0000FF"/>
          <w:sz w:val="28"/>
          <w:szCs w:val="21"/>
        </w:rPr>
        <w:t>201</w:t>
      </w:r>
      <w:r>
        <w:rPr>
          <w:rFonts w:hint="eastAsia" w:ascii="华文新魏" w:eastAsia="华文新魏"/>
          <w:b/>
          <w:color w:val="0000FF"/>
          <w:sz w:val="28"/>
          <w:szCs w:val="21"/>
          <w:lang w:val="en-US" w:eastAsia="zh-CN"/>
        </w:rPr>
        <w:t>8</w:t>
      </w:r>
      <w:r>
        <w:rPr>
          <w:rFonts w:hint="eastAsia" w:ascii="华文新魏" w:eastAsia="华文新魏"/>
          <w:b/>
          <w:color w:val="0000FF"/>
          <w:sz w:val="28"/>
          <w:szCs w:val="21"/>
        </w:rPr>
        <w:t>年硕士研究生</w:t>
      </w:r>
      <w:r>
        <w:rPr>
          <w:rFonts w:hint="eastAsia" w:ascii="华文新魏" w:eastAsia="华文新魏"/>
          <w:b/>
          <w:color w:val="0000FF"/>
          <w:sz w:val="28"/>
          <w:szCs w:val="21"/>
          <w:lang w:eastAsia="zh-CN"/>
        </w:rPr>
        <w:t>招生</w:t>
      </w:r>
      <w:r>
        <w:rPr>
          <w:rFonts w:hint="eastAsia" w:ascii="华文新魏" w:eastAsia="华文新魏"/>
          <w:b/>
          <w:color w:val="0000FF"/>
          <w:sz w:val="28"/>
          <w:szCs w:val="21"/>
        </w:rPr>
        <w:t>考试复试日程安排表</w:t>
      </w:r>
    </w:p>
    <w:p>
      <w:pPr>
        <w:ind w:right="-139"/>
        <w:jc w:val="center"/>
        <w:rPr>
          <w:rFonts w:hint="eastAsia" w:ascii="华文新魏" w:eastAsia="华文新魏"/>
          <w:b/>
          <w:color w:val="0000FF"/>
          <w:sz w:val="28"/>
          <w:szCs w:val="21"/>
        </w:rPr>
      </w:pPr>
      <w:r>
        <w:rPr>
          <w:rFonts w:hint="eastAsia" w:ascii="华文新魏" w:eastAsia="华文新魏"/>
          <w:b/>
          <w:color w:val="0000FF"/>
          <w:sz w:val="28"/>
          <w:szCs w:val="21"/>
          <w:lang w:eastAsia="zh-CN"/>
        </w:rPr>
        <w:t>（第一批）</w:t>
      </w:r>
      <w:r>
        <w:rPr>
          <w:rFonts w:hint="eastAsia" w:ascii="华文新魏" w:eastAsia="华文新魏"/>
          <w:b/>
          <w:color w:val="0000FF"/>
          <w:sz w:val="28"/>
          <w:szCs w:val="21"/>
          <w:lang w:val="en-US" w:eastAsia="zh-CN"/>
        </w:rPr>
        <w:t>3月30日-4月1日</w:t>
      </w:r>
    </w:p>
    <w:tbl>
      <w:tblPr>
        <w:tblStyle w:val="3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522"/>
        <w:gridCol w:w="2873"/>
        <w:gridCol w:w="2289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984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日期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时  间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地    点</w:t>
            </w:r>
          </w:p>
        </w:tc>
        <w:tc>
          <w:tcPr>
            <w:tcW w:w="2289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内    容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24"/>
              </w:rPr>
            </w:pPr>
            <w:r>
              <w:rPr>
                <w:rFonts w:hint="eastAsia"/>
                <w:b/>
                <w:color w:val="0000FF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3月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（周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五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上午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9:00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10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仓前校区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23---203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1、报到</w:t>
            </w: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2、资格审查（见附件1）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全体考生：休息室</w:t>
            </w:r>
          </w:p>
          <w:p>
            <w:pPr>
              <w:rPr>
                <w:rFonts w:hint="eastAsia" w:eastAsia="宋体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恕园23号楼-111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上午11:30-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仓前校区</w:t>
            </w:r>
          </w:p>
          <w:p>
            <w:pPr>
              <w:jc w:val="center"/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  <w:t>恕园16号楼2楼机房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心理测评</w:t>
            </w:r>
          </w:p>
        </w:tc>
        <w:tc>
          <w:tcPr>
            <w:tcW w:w="2205" w:type="dxa"/>
            <w:vAlign w:val="center"/>
          </w:tcPr>
          <w:p>
            <w:pPr>
              <w:spacing w:line="240" w:lineRule="exact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全体考生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11:10在恕园23号楼-111集合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下午13:00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浙大校医院（紫金港校区）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体检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全体考生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984" w:type="dxa"/>
            <w:vMerge w:val="restart"/>
            <w:vAlign w:val="center"/>
          </w:tcPr>
          <w:p>
            <w:pPr>
              <w:spacing w:line="360" w:lineRule="auto"/>
              <w:ind w:firstLine="181" w:firstLineChars="100"/>
              <w:jc w:val="both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3月</w:t>
            </w:r>
          </w:p>
          <w:p>
            <w:pPr>
              <w:spacing w:line="360" w:lineRule="auto"/>
              <w:ind w:firstLine="181" w:firstLineChars="100"/>
              <w:jc w:val="both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日</w:t>
            </w:r>
          </w:p>
          <w:p>
            <w:pPr>
              <w:spacing w:line="360" w:lineRule="auto"/>
              <w:jc w:val="both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（周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六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上午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8:10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10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30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仓前校区</w:t>
            </w:r>
          </w:p>
          <w:p>
            <w:pPr>
              <w:jc w:val="center"/>
              <w:rPr>
                <w:rFonts w:hint="eastAsia" w:eastAsiaTheme="minorEastAsia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恕园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23-208、209、206、203、202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英语听力、口语测试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全体考生（候考室：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地点：恕园23号楼-111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13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15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仓前校区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恕园23-111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专业笔试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全体考生（候考室：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恕园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23-111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下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15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</w:t>
            </w:r>
            <w:r>
              <w:rPr>
                <w:b/>
                <w:color w:val="0000FF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19:00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仓前校区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恕园23-208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2门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加试科目考试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跨学科考生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（除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中国近现代史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专门史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、历史教育）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15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17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</w:t>
            </w:r>
          </w:p>
        </w:tc>
        <w:tc>
          <w:tcPr>
            <w:tcW w:w="2873" w:type="dxa"/>
            <w:vAlign w:val="center"/>
          </w:tcPr>
          <w:p>
            <w:pPr>
              <w:ind w:firstLine="361" w:firstLineChars="200"/>
              <w:jc w:val="left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中国近现代史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专门史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恕园23-203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 w:eastAsia="宋体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恕园23-209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7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</w:p>
        </w:tc>
        <w:tc>
          <w:tcPr>
            <w:tcW w:w="2873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历史教育（全日制、非全日制）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恕园23-203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 w:eastAsia="宋体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恕园23-209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98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  <w:t>4月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  <w:t>1日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  <w:t>（周日）</w:t>
            </w: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上午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8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语文教育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（全日制、非全日制）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恕园23-208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专业面试</w:t>
            </w:r>
          </w:p>
        </w:tc>
        <w:tc>
          <w:tcPr>
            <w:tcW w:w="2205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全体语文教育考生</w:t>
            </w:r>
          </w:p>
          <w:p>
            <w:pPr>
              <w:rPr>
                <w:rFonts w:hint="eastAsia" w:eastAsia="宋体"/>
                <w:b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中国古代文学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中国古典文献学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恕园23-316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专业面试</w:t>
            </w: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全体考生（对应专业）</w:t>
            </w: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恕园23-111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中国现当代文学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 xml:space="preserve"> 恕园23-312</w:t>
            </w:r>
          </w:p>
        </w:tc>
        <w:tc>
          <w:tcPr>
            <w:tcW w:w="2289" w:type="dxa"/>
            <w:vMerge w:val="continue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文艺学、比较文学与世界文学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 xml:space="preserve"> 恕园23-327</w:t>
            </w:r>
          </w:p>
        </w:tc>
        <w:tc>
          <w:tcPr>
            <w:tcW w:w="2289" w:type="dxa"/>
            <w:vMerge w:val="continue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3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00～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both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中国现当代戏剧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中国古典戏曲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恕园23-316</w:t>
            </w:r>
          </w:p>
        </w:tc>
        <w:tc>
          <w:tcPr>
            <w:tcW w:w="2289" w:type="dxa"/>
            <w:vMerge w:val="restart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专业面试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对应专业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考生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：</w:t>
            </w: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（候考室：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恕园23-111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）</w:t>
            </w: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bookmarkStart w:id="0" w:name="_GoBack"/>
          </w:p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  <w:bookmarkEnd w:id="0"/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汉语言文字学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语言学及应用语言学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 xml:space="preserve">  恕园23-312</w:t>
            </w: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9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下午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1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5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0～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中国古代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史</w:t>
            </w:r>
          </w:p>
          <w:p>
            <w:pPr>
              <w:jc w:val="left"/>
              <w:rPr>
                <w:rFonts w:hint="eastAsia"/>
                <w:b/>
                <w:color w:val="0000FF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 xml:space="preserve">          恕园23-317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289" w:type="dxa"/>
            <w:vMerge w:val="continue"/>
            <w:tcBorders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  <w:tc>
          <w:tcPr>
            <w:tcW w:w="2205" w:type="dxa"/>
            <w:vMerge w:val="continue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984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eastAsia="宋体"/>
                <w:b/>
                <w:color w:val="0000FF"/>
                <w:sz w:val="18"/>
                <w:szCs w:val="18"/>
                <w:lang w:val="en-US" w:eastAsia="zh-CN"/>
              </w:rPr>
            </w:pP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下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午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13</w:t>
            </w:r>
            <w:r>
              <w:rPr>
                <w:b/>
                <w:color w:val="0000FF"/>
                <w:sz w:val="18"/>
                <w:szCs w:val="18"/>
              </w:rPr>
              <w:t>: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0</w:t>
            </w:r>
            <w:r>
              <w:rPr>
                <w:b/>
                <w:color w:val="0000FF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</w:rPr>
              <w:t>～</w:t>
            </w:r>
            <w:r>
              <w:rPr>
                <w:rFonts w:hint="eastAsia" w:ascii="宋体" w:hAnsi="宋体"/>
                <w:b/>
                <w:color w:val="0000FF"/>
                <w:sz w:val="18"/>
                <w:szCs w:val="18"/>
                <w:lang w:val="en-US" w:eastAsia="zh-CN"/>
              </w:rPr>
              <w:t>16:00</w:t>
            </w:r>
          </w:p>
        </w:tc>
        <w:tc>
          <w:tcPr>
            <w:tcW w:w="2873" w:type="dxa"/>
            <w:vAlign w:val="center"/>
          </w:tcPr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仓前校区</w:t>
            </w:r>
          </w:p>
          <w:p>
            <w:pPr>
              <w:jc w:val="center"/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  <w:lang w:val="en-US" w:eastAsia="zh-CN"/>
              </w:rPr>
              <w:t>恕园23-209</w:t>
            </w:r>
          </w:p>
        </w:tc>
        <w:tc>
          <w:tcPr>
            <w:tcW w:w="2289" w:type="dxa"/>
            <w:vAlign w:val="center"/>
          </w:tcPr>
          <w:p>
            <w:pPr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加试科目考试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/>
                <w:b/>
                <w:color w:val="0000FF"/>
                <w:sz w:val="18"/>
                <w:szCs w:val="18"/>
              </w:rPr>
            </w:pPr>
            <w:r>
              <w:rPr>
                <w:rFonts w:hint="eastAsia"/>
                <w:b/>
                <w:color w:val="0000FF"/>
                <w:sz w:val="18"/>
                <w:szCs w:val="18"/>
              </w:rPr>
              <w:t>跨学科考生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中国近现代史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b/>
                <w:color w:val="0000FF"/>
                <w:sz w:val="18"/>
                <w:szCs w:val="18"/>
              </w:rPr>
              <w:t>专门史</w:t>
            </w:r>
            <w:r>
              <w:rPr>
                <w:rFonts w:hint="eastAsia"/>
                <w:b/>
                <w:color w:val="0000FF"/>
                <w:sz w:val="18"/>
                <w:szCs w:val="18"/>
                <w:lang w:eastAsia="zh-CN"/>
              </w:rPr>
              <w:t>、历史教育）</w:t>
            </w:r>
          </w:p>
        </w:tc>
      </w:tr>
    </w:tbl>
    <w:p>
      <w:r>
        <w:rPr>
          <w:rFonts w:hint="eastAsia"/>
          <w:b/>
          <w:color w:val="0000FF"/>
        </w:rPr>
        <w:t>注：上述安排如有</w:t>
      </w:r>
      <w:r>
        <w:rPr>
          <w:rFonts w:hint="eastAsia"/>
          <w:b/>
          <w:color w:val="0000FF"/>
          <w:lang w:eastAsia="zh-CN"/>
        </w:rPr>
        <w:t>变动</w:t>
      </w:r>
      <w:r>
        <w:rPr>
          <w:rFonts w:hint="eastAsia"/>
          <w:b/>
          <w:color w:val="0000FF"/>
        </w:rPr>
        <w:t>，请以</w:t>
      </w:r>
      <w:r>
        <w:rPr>
          <w:rFonts w:hint="eastAsia"/>
          <w:b/>
          <w:color w:val="0000FF"/>
          <w:lang w:eastAsia="zh-CN"/>
        </w:rPr>
        <w:t>报到当天</w:t>
      </w:r>
      <w:r>
        <w:rPr>
          <w:rFonts w:hint="eastAsia"/>
          <w:b/>
          <w:color w:val="0000FF"/>
        </w:rPr>
        <w:t>学院</w:t>
      </w:r>
      <w:r>
        <w:rPr>
          <w:rFonts w:hint="eastAsia"/>
          <w:b/>
          <w:color w:val="0000FF"/>
          <w:lang w:eastAsia="zh-CN"/>
        </w:rPr>
        <w:t>下发的</w:t>
      </w:r>
      <w:r>
        <w:rPr>
          <w:rFonts w:hint="eastAsia"/>
          <w:b/>
          <w:color w:val="0000FF"/>
        </w:rPr>
        <w:t>通知为</w:t>
      </w:r>
      <w:r>
        <w:rPr>
          <w:rFonts w:hint="eastAsia"/>
          <w:b/>
          <w:color w:val="0000FF"/>
          <w:lang w:eastAsia="zh-CN"/>
        </w:rPr>
        <w:t>准。联系电话：</w:t>
      </w:r>
      <w:r>
        <w:rPr>
          <w:rFonts w:hint="eastAsia"/>
          <w:b/>
          <w:color w:val="0000FF"/>
          <w:lang w:val="en-US" w:eastAsia="zh-CN"/>
        </w:rPr>
        <w:t>28865209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3A47"/>
    <w:rsid w:val="002A4FAB"/>
    <w:rsid w:val="01B510E4"/>
    <w:rsid w:val="027B5D5C"/>
    <w:rsid w:val="081F43CE"/>
    <w:rsid w:val="0A790311"/>
    <w:rsid w:val="0C975D2A"/>
    <w:rsid w:val="0D344EFE"/>
    <w:rsid w:val="10E47406"/>
    <w:rsid w:val="11171CAD"/>
    <w:rsid w:val="150109C1"/>
    <w:rsid w:val="16934183"/>
    <w:rsid w:val="1CC71794"/>
    <w:rsid w:val="1DA6596D"/>
    <w:rsid w:val="1E990892"/>
    <w:rsid w:val="1F383D7C"/>
    <w:rsid w:val="2077274C"/>
    <w:rsid w:val="22D26CD9"/>
    <w:rsid w:val="23BA7BED"/>
    <w:rsid w:val="24350BEC"/>
    <w:rsid w:val="25C45CBA"/>
    <w:rsid w:val="27AF6125"/>
    <w:rsid w:val="28D977D5"/>
    <w:rsid w:val="296D7699"/>
    <w:rsid w:val="2A0A5BFF"/>
    <w:rsid w:val="2AA47275"/>
    <w:rsid w:val="2B0C343B"/>
    <w:rsid w:val="2C4F234D"/>
    <w:rsid w:val="2CA228C4"/>
    <w:rsid w:val="2F0E7372"/>
    <w:rsid w:val="31B60AE3"/>
    <w:rsid w:val="3349717B"/>
    <w:rsid w:val="3940665F"/>
    <w:rsid w:val="3AFA128E"/>
    <w:rsid w:val="3B405D49"/>
    <w:rsid w:val="3C6116AE"/>
    <w:rsid w:val="3D692DF8"/>
    <w:rsid w:val="3E37042A"/>
    <w:rsid w:val="3F607BCB"/>
    <w:rsid w:val="440C3F5A"/>
    <w:rsid w:val="4ABE6FFE"/>
    <w:rsid w:val="4BC63A47"/>
    <w:rsid w:val="516E2DF3"/>
    <w:rsid w:val="520619D1"/>
    <w:rsid w:val="52105BD6"/>
    <w:rsid w:val="55B13429"/>
    <w:rsid w:val="574F797D"/>
    <w:rsid w:val="5E7B2AC6"/>
    <w:rsid w:val="63743B3B"/>
    <w:rsid w:val="63B66DD9"/>
    <w:rsid w:val="66D558A4"/>
    <w:rsid w:val="69C618ED"/>
    <w:rsid w:val="69D13BEB"/>
    <w:rsid w:val="6BD04EE9"/>
    <w:rsid w:val="6FF14CA1"/>
    <w:rsid w:val="71260BA1"/>
    <w:rsid w:val="71454AAB"/>
    <w:rsid w:val="728000BF"/>
    <w:rsid w:val="75170A06"/>
    <w:rsid w:val="77E96B7A"/>
    <w:rsid w:val="7867544D"/>
    <w:rsid w:val="79304C8C"/>
    <w:rsid w:val="7BA27BE4"/>
    <w:rsid w:val="7CC051F2"/>
    <w:rsid w:val="7E434B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C6C6C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2018-03-24T05:55:00Z</dcterms:created>
  <dc:creator>Administrator</dc:creator>
  <cp:lastModifiedBy>Administrator</cp:lastModifiedBy>
  <cp:lastPrinted>2018-03-27T05:41:00Z</cp:lastPrinted>
  <dcterms:modified xsi:type="dcterms:W3CDTF">2018-03-29T06:10:38Z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