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附件</w:t>
      </w:r>
      <w:r>
        <w:rPr>
          <w:rFonts w:hint="default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/>
          <w:b/>
          <w:sz w:val="32"/>
          <w:szCs w:val="32"/>
        </w:rPr>
        <w:t>职务分工</w:t>
      </w:r>
    </w:p>
    <w:tbl>
      <w:tblPr>
        <w:tblStyle w:val="3"/>
        <w:tblpPr w:leftFromText="180" w:rightFromText="180" w:vertAnchor="text" w:horzAnchor="margin" w:tblpY="2"/>
        <w:tblOverlap w:val="never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职  务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446" w:firstLineChars="6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队长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与带队老师一起管理团队，统筹队内事情。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生活委员（配一助理）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购买物品，安排炊事人员，管理经费。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学习委员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安排课表，督促落实各备课组备课。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宣传委员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宣传报道，图片拍摄，成果册视频制作、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卫生委员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安排卫生值日人员，检查卫生打扫工作。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文艺委员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负责节目排练、组织联欢活动。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纪律委员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负责上下课吹哨，保管教室钥匙等。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一年级班主任（2人）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管理班级日常工作，处理学生问题，组织家访。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二年级班主任（2人）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三年级班主任（2人）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四年级班主任（2人）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五年级班主任（2人）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语文备课组长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组织同科队员集体备课，协调教学活动。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音乐备课组长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手工备课组长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美术备课组长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书法备课组织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情感教育备课组长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523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炊事班长</w:t>
            </w:r>
          </w:p>
        </w:tc>
        <w:tc>
          <w:tcPr>
            <w:tcW w:w="5803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负责伙食工作（每班6人，五天轮流一次）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2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调研报告负责人（2人）</w:t>
            </w:r>
          </w:p>
        </w:tc>
        <w:tc>
          <w:tcPr>
            <w:tcW w:w="580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组织调研，撰写调研报告。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72BB"/>
    <w:rsid w:val="0EA672BB"/>
    <w:rsid w:val="5E477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2018-04-16T08:33:00Z</dcterms:created>
  <dc:creator>DELL01</dc:creator>
  <cp:lastModifiedBy>DELL01</cp:lastModifiedBy>
  <dcterms:modified xsi:type="dcterms:W3CDTF">2018-04-16T09:07:04Z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