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A74" w:rsidRDefault="00733A74">
      <w:pPr>
        <w:spacing w:line="500" w:lineRule="exact"/>
        <w:outlineLvl w:val="0"/>
        <w:rPr>
          <w:rFonts w:ascii="仿宋" w:eastAsia="仿宋" w:hAnsi="仿宋"/>
          <w:b/>
          <w:sz w:val="32"/>
          <w:szCs w:val="30"/>
        </w:rPr>
      </w:pPr>
    </w:p>
    <w:p w:rsidR="00733A74" w:rsidRDefault="00733A74">
      <w:pPr>
        <w:spacing w:line="500" w:lineRule="exact"/>
        <w:outlineLvl w:val="0"/>
        <w:rPr>
          <w:rFonts w:ascii="仿宋" w:eastAsia="仿宋" w:hAnsi="仿宋"/>
          <w:b/>
          <w:sz w:val="32"/>
          <w:szCs w:val="30"/>
        </w:rPr>
      </w:pPr>
    </w:p>
    <w:p w:rsidR="00733A74" w:rsidRDefault="00733A74">
      <w:pPr>
        <w:spacing w:line="500" w:lineRule="exact"/>
        <w:outlineLvl w:val="0"/>
        <w:rPr>
          <w:rFonts w:ascii="仿宋" w:eastAsia="仿宋" w:hAnsi="仿宋"/>
          <w:b/>
          <w:sz w:val="32"/>
          <w:szCs w:val="30"/>
        </w:rPr>
      </w:pPr>
    </w:p>
    <w:p w:rsidR="00733A74" w:rsidRDefault="00733A74">
      <w:pPr>
        <w:spacing w:line="500" w:lineRule="exact"/>
        <w:outlineLvl w:val="0"/>
        <w:rPr>
          <w:rFonts w:ascii="仿宋" w:eastAsia="仿宋" w:hAnsi="仿宋"/>
          <w:b/>
          <w:sz w:val="32"/>
          <w:szCs w:val="30"/>
        </w:rPr>
      </w:pPr>
    </w:p>
    <w:p w:rsidR="00733A74" w:rsidRDefault="00733A74">
      <w:pPr>
        <w:spacing w:line="500" w:lineRule="exact"/>
        <w:outlineLvl w:val="0"/>
        <w:rPr>
          <w:rFonts w:ascii="仿宋" w:eastAsia="仿宋" w:hAnsi="仿宋"/>
          <w:b/>
          <w:sz w:val="32"/>
          <w:szCs w:val="30"/>
        </w:rPr>
      </w:pPr>
    </w:p>
    <w:p w:rsidR="00733A74" w:rsidRDefault="00733A74">
      <w:pPr>
        <w:spacing w:line="500" w:lineRule="exact"/>
        <w:outlineLvl w:val="0"/>
        <w:rPr>
          <w:rFonts w:ascii="仿宋" w:eastAsia="仿宋" w:hAnsi="仿宋"/>
          <w:b/>
          <w:sz w:val="32"/>
          <w:szCs w:val="30"/>
        </w:rPr>
      </w:pPr>
    </w:p>
    <w:p w:rsidR="00733A74" w:rsidRDefault="00411CFF">
      <w:pPr>
        <w:jc w:val="center"/>
        <w:rPr>
          <w:rFonts w:ascii="方正小标宋简体" w:eastAsia="方正小标宋简体"/>
          <w:b/>
          <w:sz w:val="84"/>
          <w:szCs w:val="84"/>
        </w:rPr>
      </w:pPr>
      <w:bookmarkStart w:id="0" w:name="_Toc494224329"/>
      <w:r>
        <w:rPr>
          <w:rFonts w:ascii="方正小标宋简体" w:eastAsia="方正小标宋简体" w:hint="eastAsia"/>
          <w:b/>
          <w:sz w:val="84"/>
          <w:szCs w:val="84"/>
        </w:rPr>
        <w:t>人文学院</w:t>
      </w:r>
      <w:r>
        <w:rPr>
          <w:rFonts w:ascii="方正小标宋简体" w:eastAsia="方正小标宋简体" w:hint="eastAsia"/>
          <w:b/>
          <w:sz w:val="84"/>
          <w:szCs w:val="84"/>
        </w:rPr>
        <w:t>教学</w:t>
      </w:r>
      <w:r>
        <w:rPr>
          <w:rFonts w:ascii="方正小标宋简体" w:eastAsia="方正小标宋简体" w:hint="eastAsia"/>
          <w:b/>
          <w:sz w:val="84"/>
          <w:szCs w:val="84"/>
        </w:rPr>
        <w:t>管理</w:t>
      </w:r>
      <w:bookmarkEnd w:id="0"/>
    </w:p>
    <w:p w:rsidR="00733A74" w:rsidRDefault="00411CFF">
      <w:pPr>
        <w:jc w:val="center"/>
        <w:rPr>
          <w:rFonts w:ascii="方正小标宋简体" w:eastAsia="方正小标宋简体"/>
          <w:b/>
          <w:sz w:val="84"/>
          <w:szCs w:val="84"/>
        </w:rPr>
      </w:pPr>
      <w:bookmarkStart w:id="1" w:name="_Toc494224330"/>
      <w:r>
        <w:rPr>
          <w:rFonts w:ascii="方正小标宋简体" w:eastAsia="方正小标宋简体" w:hint="eastAsia"/>
          <w:b/>
          <w:sz w:val="84"/>
          <w:szCs w:val="84"/>
        </w:rPr>
        <w:t>制度汇编</w:t>
      </w:r>
      <w:bookmarkEnd w:id="1"/>
    </w:p>
    <w:p w:rsidR="00733A74" w:rsidRDefault="00733A74"/>
    <w:p w:rsidR="00733A74" w:rsidRDefault="00733A74"/>
    <w:p w:rsidR="00733A74" w:rsidRDefault="00733A74"/>
    <w:p w:rsidR="00733A74" w:rsidRDefault="00733A74"/>
    <w:p w:rsidR="00733A74" w:rsidRDefault="00733A74"/>
    <w:p w:rsidR="00733A74" w:rsidRDefault="00733A74"/>
    <w:p w:rsidR="00733A74" w:rsidRDefault="00733A74"/>
    <w:p w:rsidR="00733A74" w:rsidRDefault="00733A74"/>
    <w:p w:rsidR="00733A74" w:rsidRDefault="00733A74"/>
    <w:p w:rsidR="00733A74" w:rsidRDefault="00733A74"/>
    <w:p w:rsidR="00733A74" w:rsidRDefault="00733A74"/>
    <w:p w:rsidR="00733A74" w:rsidRDefault="00733A74"/>
    <w:p w:rsidR="00733A74" w:rsidRDefault="00411CFF">
      <w:pPr>
        <w:jc w:val="center"/>
        <w:rPr>
          <w:rFonts w:ascii="楷体_GB2312" w:eastAsia="楷体_GB2312"/>
          <w:b/>
          <w:sz w:val="32"/>
          <w:szCs w:val="32"/>
        </w:rPr>
      </w:pPr>
      <w:bookmarkStart w:id="2" w:name="_Toc494224332"/>
      <w:r>
        <w:rPr>
          <w:rFonts w:ascii="楷体_GB2312" w:eastAsia="楷体_GB2312" w:hint="eastAsia"/>
          <w:b/>
          <w:sz w:val="32"/>
          <w:szCs w:val="32"/>
        </w:rPr>
        <w:t>人文学院</w:t>
      </w:r>
      <w:bookmarkStart w:id="3" w:name="_Toc494224333"/>
      <w:bookmarkEnd w:id="2"/>
    </w:p>
    <w:p w:rsidR="00733A74" w:rsidRDefault="00411CFF">
      <w:pPr>
        <w:jc w:val="center"/>
        <w:sectPr w:rsidR="00733A74">
          <w:footerReference w:type="default" r:id="rId9"/>
          <w:pgSz w:w="11906" w:h="16838"/>
          <w:pgMar w:top="2098" w:right="1474" w:bottom="1985" w:left="1588" w:header="851" w:footer="992" w:gutter="0"/>
          <w:pgNumType w:fmt="upperRoman"/>
          <w:cols w:space="425"/>
          <w:docGrid w:type="lines" w:linePitch="312"/>
        </w:sectPr>
      </w:pPr>
      <w:r>
        <w:rPr>
          <w:rFonts w:ascii="楷体_GB2312" w:eastAsia="楷体_GB2312" w:hint="eastAsia"/>
          <w:b/>
          <w:sz w:val="32"/>
          <w:szCs w:val="32"/>
        </w:rPr>
        <w:t>201</w:t>
      </w:r>
      <w:r>
        <w:rPr>
          <w:rFonts w:ascii="楷体_GB2312" w:eastAsia="楷体_GB2312" w:hint="eastAsia"/>
          <w:b/>
          <w:sz w:val="32"/>
          <w:szCs w:val="32"/>
        </w:rPr>
        <w:t>8</w:t>
      </w:r>
      <w:r>
        <w:rPr>
          <w:rFonts w:ascii="楷体_GB2312" w:eastAsia="楷体_GB2312" w:hint="eastAsia"/>
          <w:b/>
          <w:sz w:val="32"/>
          <w:szCs w:val="32"/>
        </w:rPr>
        <w:t>年</w:t>
      </w:r>
      <w:bookmarkEnd w:id="3"/>
      <w:r>
        <w:rPr>
          <w:rFonts w:ascii="楷体_GB2312" w:eastAsia="楷体_GB2312" w:hint="eastAsia"/>
          <w:b/>
          <w:sz w:val="32"/>
          <w:szCs w:val="32"/>
        </w:rPr>
        <w:t>9</w:t>
      </w:r>
      <w:r>
        <w:rPr>
          <w:rFonts w:ascii="楷体_GB2312" w:eastAsia="楷体_GB2312" w:hint="eastAsia"/>
          <w:b/>
          <w:sz w:val="32"/>
          <w:szCs w:val="32"/>
        </w:rPr>
        <w:t>月</w:t>
      </w:r>
    </w:p>
    <w:p w:rsidR="00733A74" w:rsidRDefault="00733A74">
      <w:pPr>
        <w:pStyle w:val="1"/>
      </w:pPr>
    </w:p>
    <w:bookmarkStart w:id="4" w:name="_Toc22903_WPSOffice_Type2" w:displacedByCustomXml="next"/>
    <w:sdt>
      <w:sdtPr>
        <w:rPr>
          <w:rFonts w:ascii="黑体" w:eastAsia="黑体" w:hAnsi="黑体" w:cs="黑体" w:hint="eastAsia"/>
          <w:sz w:val="30"/>
          <w:szCs w:val="30"/>
        </w:rPr>
        <w:id w:val="-718433615"/>
        <w:docPartObj>
          <w:docPartGallery w:val="Table of Contents"/>
          <w:docPartUnique/>
        </w:docPartObj>
      </w:sdtPr>
      <w:sdtEndPr>
        <w:rPr>
          <w:rFonts w:ascii="Arial" w:hAnsi="Arial" w:cstheme="minorBidi"/>
        </w:rPr>
      </w:sdtEndPr>
      <w:sdtContent>
        <w:p w:rsidR="00733A74" w:rsidRDefault="00411CFF">
          <w:pPr>
            <w:jc w:val="center"/>
            <w:rPr>
              <w:rFonts w:ascii="黑体" w:eastAsia="黑体" w:hAnsi="黑体" w:cs="黑体"/>
              <w:sz w:val="30"/>
              <w:szCs w:val="30"/>
            </w:rPr>
          </w:pPr>
          <w:r>
            <w:rPr>
              <w:rFonts w:ascii="黑体" w:eastAsia="黑体" w:hAnsi="黑体" w:cs="黑体" w:hint="eastAsia"/>
              <w:sz w:val="30"/>
              <w:szCs w:val="30"/>
            </w:rPr>
            <w:t>目录</w:t>
          </w:r>
        </w:p>
        <w:p w:rsidR="00733A74" w:rsidRDefault="00733A74">
          <w:pPr>
            <w:jc w:val="center"/>
            <w:rPr>
              <w:rFonts w:ascii="宋体" w:eastAsia="宋体" w:hAnsi="宋体"/>
            </w:rPr>
          </w:pPr>
        </w:p>
        <w:p w:rsidR="00733A74" w:rsidRDefault="00733A74">
          <w:pPr>
            <w:spacing w:line="360" w:lineRule="auto"/>
            <w:jc w:val="center"/>
            <w:rPr>
              <w:rFonts w:ascii="宋体" w:eastAsia="宋体" w:hAnsi="宋体"/>
            </w:rPr>
          </w:pPr>
        </w:p>
        <w:p w:rsidR="00733A74" w:rsidRDefault="00733A74">
          <w:pPr>
            <w:spacing w:line="360" w:lineRule="auto"/>
            <w:jc w:val="center"/>
            <w:rPr>
              <w:rFonts w:ascii="宋体" w:eastAsia="宋体" w:hAnsi="宋体"/>
            </w:rPr>
          </w:pPr>
        </w:p>
        <w:p w:rsidR="00733A74" w:rsidRDefault="00733A74">
          <w:pPr>
            <w:spacing w:line="360" w:lineRule="auto"/>
            <w:jc w:val="center"/>
            <w:rPr>
              <w:rFonts w:ascii="宋体" w:eastAsia="宋体" w:hAnsi="宋体"/>
            </w:rPr>
          </w:pPr>
        </w:p>
        <w:p w:rsidR="00733A74" w:rsidRDefault="00411CFF">
          <w:pPr>
            <w:pStyle w:val="WPSOffice1"/>
            <w:tabs>
              <w:tab w:val="right" w:leader="dot" w:pos="8306"/>
            </w:tabs>
            <w:spacing w:line="360" w:lineRule="auto"/>
          </w:pPr>
          <w:hyperlink w:anchor="_Toc8629_WPSOffice_Level1" w:history="1">
            <w:sdt>
              <w:sdtPr>
                <w:rPr>
                  <w:b/>
                  <w:bCs/>
                </w:rPr>
                <w:id w:val="147460490"/>
                <w:placeholder>
                  <w:docPart w:val="{cbe4300e-92b3-4475-a5ce-90330dcaac35}"/>
                </w:placeholder>
              </w:sdtPr>
              <w:sdtEndPr/>
              <w:sdtContent>
                <w:proofErr w:type="gramStart"/>
                <w:r>
                  <w:rPr>
                    <w:rFonts w:ascii="Times" w:eastAsia="黑体" w:hAnsi="Times" w:cstheme="minorBidi" w:hint="eastAsia"/>
                    <w:b/>
                    <w:bCs/>
                  </w:rPr>
                  <w:t>一</w:t>
                </w:r>
                <w:proofErr w:type="gramEnd"/>
                <w:r>
                  <w:rPr>
                    <w:rFonts w:ascii="Times" w:eastAsia="黑体" w:hAnsi="Times" w:cstheme="minorBidi" w:hint="eastAsia"/>
                    <w:b/>
                    <w:bCs/>
                  </w:rPr>
                  <w:t>．人文学院教学管理制度</w:t>
                </w:r>
              </w:sdtContent>
            </w:sdt>
            <w:r>
              <w:rPr>
                <w:b/>
                <w:bCs/>
              </w:rPr>
              <w:tab/>
            </w:r>
            <w:bookmarkStart w:id="5" w:name="_Toc8629_WPSOffice_Level1Page"/>
            <w:r>
              <w:rPr>
                <w:b/>
                <w:bCs/>
              </w:rPr>
              <w:t>3</w:t>
            </w:r>
            <w:bookmarkEnd w:id="5"/>
          </w:hyperlink>
        </w:p>
        <w:p w:rsidR="00733A74" w:rsidRDefault="00411CFF" w:rsidP="00EA3D20">
          <w:pPr>
            <w:pStyle w:val="WPSOffice2"/>
            <w:tabs>
              <w:tab w:val="right" w:leader="dot" w:pos="8306"/>
            </w:tabs>
            <w:spacing w:line="360" w:lineRule="auto"/>
            <w:ind w:left="420"/>
          </w:pPr>
          <w:hyperlink w:anchor="_Toc22903_WPSOffice_Level2" w:history="1">
            <w:sdt>
              <w:sdtPr>
                <w:id w:val="-1180494301"/>
                <w:placeholder>
                  <w:docPart w:val="{7f5811cf-00e8-4106-9c8b-330a27555cfe}"/>
                </w:placeholder>
              </w:sdtPr>
              <w:sdtEndPr/>
              <w:sdtContent>
                <w:r>
                  <w:rPr>
                    <w:rFonts w:ascii="Arial" w:eastAsia="黑体" w:hAnsi="Arial" w:cstheme="minorBidi" w:hint="eastAsia"/>
                  </w:rPr>
                  <w:t xml:space="preserve">1. </w:t>
                </w:r>
                <w:r>
                  <w:rPr>
                    <w:rFonts w:ascii="Arial" w:eastAsia="黑体" w:hAnsi="Arial" w:cstheme="minorBidi" w:hint="eastAsia"/>
                  </w:rPr>
                  <w:t>人文学院教学委员会规程</w:t>
                </w:r>
              </w:sdtContent>
            </w:sdt>
            <w:r>
              <w:tab/>
            </w:r>
            <w:bookmarkStart w:id="6" w:name="_Toc22903_WPSOffice_Level2Page"/>
            <w:r>
              <w:t>3</w:t>
            </w:r>
            <w:bookmarkEnd w:id="6"/>
          </w:hyperlink>
        </w:p>
        <w:p w:rsidR="00733A74" w:rsidRDefault="00411CFF" w:rsidP="00EA3D20">
          <w:pPr>
            <w:pStyle w:val="WPSOffice2"/>
            <w:tabs>
              <w:tab w:val="right" w:leader="dot" w:pos="8306"/>
            </w:tabs>
            <w:spacing w:line="360" w:lineRule="auto"/>
            <w:ind w:left="420"/>
          </w:pPr>
          <w:hyperlink w:anchor="_Toc19584_WPSOffice_Level2" w:history="1">
            <w:sdt>
              <w:sdtPr>
                <w:id w:val="2114318453"/>
                <w:placeholder>
                  <w:docPart w:val="{3c909405-85d2-46c4-904d-8d9be693d571}"/>
                </w:placeholder>
              </w:sdtPr>
              <w:sdtEndPr/>
              <w:sdtContent>
                <w:r>
                  <w:rPr>
                    <w:rFonts w:ascii="Arial" w:eastAsia="黑体" w:hAnsi="Arial" w:cstheme="minorBidi" w:hint="eastAsia"/>
                  </w:rPr>
                  <w:t xml:space="preserve">2. </w:t>
                </w:r>
                <w:r>
                  <w:rPr>
                    <w:rFonts w:ascii="Arial" w:eastAsia="黑体" w:hAnsi="Arial" w:cstheme="minorBidi" w:hint="eastAsia"/>
                  </w:rPr>
                  <w:t>人文学院本科教学工作管理规范</w:t>
                </w:r>
              </w:sdtContent>
            </w:sdt>
            <w:r>
              <w:tab/>
            </w:r>
            <w:bookmarkStart w:id="7" w:name="_Toc19584_WPSOffice_Level2Page"/>
            <w:r>
              <w:t>6</w:t>
            </w:r>
            <w:bookmarkEnd w:id="7"/>
          </w:hyperlink>
        </w:p>
        <w:p w:rsidR="00733A74" w:rsidRDefault="00411CFF" w:rsidP="00EA3D20">
          <w:pPr>
            <w:pStyle w:val="WPSOffice2"/>
            <w:tabs>
              <w:tab w:val="right" w:leader="dot" w:pos="8306"/>
            </w:tabs>
            <w:spacing w:line="360" w:lineRule="auto"/>
            <w:ind w:left="420"/>
          </w:pPr>
          <w:hyperlink w:anchor="_Toc15339_WPSOffice_Level2" w:history="1">
            <w:sdt>
              <w:sdtPr>
                <w:id w:val="485204801"/>
                <w:placeholder>
                  <w:docPart w:val="{80a3d5dc-cb12-4d1e-b00f-10cef316b1a4}"/>
                </w:placeholder>
              </w:sdtPr>
              <w:sdtEndPr/>
              <w:sdtContent>
                <w:r>
                  <w:rPr>
                    <w:rFonts w:ascii="Arial" w:eastAsia="黑体" w:hAnsi="Arial" w:cstheme="minorBidi" w:hint="eastAsia"/>
                  </w:rPr>
                  <w:t>3.</w:t>
                </w:r>
                <w:r>
                  <w:rPr>
                    <w:rFonts w:ascii="Arial" w:eastAsia="黑体" w:hAnsi="Arial" w:cstheme="minorBidi" w:hint="eastAsia"/>
                  </w:rPr>
                  <w:t>人文学院教学业绩考核管理实施办法</w:t>
                </w:r>
              </w:sdtContent>
            </w:sdt>
            <w:r>
              <w:tab/>
            </w:r>
            <w:bookmarkStart w:id="8" w:name="_Toc15339_WPSOffice_Level2Page"/>
            <w:r>
              <w:t>12</w:t>
            </w:r>
            <w:bookmarkEnd w:id="8"/>
          </w:hyperlink>
        </w:p>
        <w:p w:rsidR="00733A74" w:rsidRDefault="00411CFF" w:rsidP="00EA3D20">
          <w:pPr>
            <w:pStyle w:val="WPSOffice2"/>
            <w:tabs>
              <w:tab w:val="right" w:leader="dot" w:pos="8306"/>
            </w:tabs>
            <w:spacing w:line="360" w:lineRule="auto"/>
            <w:ind w:left="420"/>
          </w:pPr>
          <w:hyperlink w:anchor="_Toc2571_WPSOffice_Level2" w:history="1">
            <w:sdt>
              <w:sdtPr>
                <w:id w:val="1608393187"/>
                <w:placeholder>
                  <w:docPart w:val="{127f4611-0065-4d97-887e-4a547a2da696}"/>
                </w:placeholder>
              </w:sdtPr>
              <w:sdtEndPr/>
              <w:sdtContent>
                <w:r>
                  <w:rPr>
                    <w:rFonts w:ascii="Arial" w:eastAsia="黑体" w:hAnsi="Arial" w:cstheme="minorBidi" w:hint="eastAsia"/>
                  </w:rPr>
                  <w:t>4.</w:t>
                </w:r>
                <w:r>
                  <w:rPr>
                    <w:rFonts w:ascii="Arial" w:eastAsia="黑体" w:hAnsi="Arial" w:cstheme="minorBidi" w:hint="eastAsia"/>
                  </w:rPr>
                  <w:t>人文学院教学工作业绩点核算办法</w:t>
                </w:r>
              </w:sdtContent>
            </w:sdt>
            <w:r>
              <w:tab/>
            </w:r>
            <w:bookmarkStart w:id="9" w:name="_Toc2571_WPSOffice_Level2Page"/>
            <w:r>
              <w:t>18</w:t>
            </w:r>
            <w:bookmarkEnd w:id="9"/>
          </w:hyperlink>
        </w:p>
        <w:p w:rsidR="00733A74" w:rsidRDefault="00411CFF" w:rsidP="00EA3D20">
          <w:pPr>
            <w:pStyle w:val="WPSOffice2"/>
            <w:tabs>
              <w:tab w:val="right" w:leader="dot" w:pos="8306"/>
            </w:tabs>
            <w:spacing w:line="360" w:lineRule="auto"/>
            <w:ind w:left="420"/>
          </w:pPr>
          <w:hyperlink w:anchor="_Toc10421_WPSOffice_Level2" w:history="1">
            <w:sdt>
              <w:sdtPr>
                <w:id w:val="1081335228"/>
                <w:placeholder>
                  <w:docPart w:val="{2829b1d5-8761-4c2d-a421-f149eef77f11}"/>
                </w:placeholder>
              </w:sdtPr>
              <w:sdtEndPr/>
              <w:sdtContent>
                <w:r>
                  <w:rPr>
                    <w:rFonts w:ascii="Arial" w:eastAsia="黑体" w:hAnsi="Arial" w:cstheme="minorBidi" w:hint="eastAsia"/>
                  </w:rPr>
                  <w:t>5.</w:t>
                </w:r>
                <w:r>
                  <w:rPr>
                    <w:rFonts w:ascii="Arial" w:eastAsia="黑体" w:hAnsi="Arial" w:cstheme="minorBidi" w:hint="eastAsia"/>
                  </w:rPr>
                  <w:t>人文学院推荐优秀应届本科毕业生免试攻读研究生工作实施细则</w:t>
                </w:r>
              </w:sdtContent>
            </w:sdt>
            <w:r>
              <w:tab/>
            </w:r>
            <w:bookmarkStart w:id="10" w:name="_Toc10421_WPSOffice_Level2Page"/>
            <w:r>
              <w:t>25</w:t>
            </w:r>
            <w:bookmarkEnd w:id="10"/>
          </w:hyperlink>
        </w:p>
        <w:bookmarkEnd w:id="4"/>
        <w:p w:rsidR="00733A74" w:rsidRDefault="00411CFF" w:rsidP="00EA3D20">
          <w:pPr>
            <w:pStyle w:val="WPSOffice2"/>
            <w:tabs>
              <w:tab w:val="right" w:leader="dot" w:pos="8306"/>
            </w:tabs>
            <w:spacing w:line="360" w:lineRule="auto"/>
            <w:ind w:left="420"/>
          </w:pPr>
          <w:r>
            <w:rPr>
              <w:rFonts w:ascii="Arial" w:eastAsia="黑体" w:hAnsi="Arial" w:cstheme="minorBidi" w:hint="eastAsia"/>
            </w:rPr>
            <w:t>6.</w:t>
          </w:r>
          <w:r>
            <w:rPr>
              <w:rFonts w:ascii="Arial" w:eastAsia="黑体" w:hAnsi="Arial" w:cstheme="minorBidi" w:hint="eastAsia"/>
            </w:rPr>
            <w:t>人文学院</w:t>
          </w:r>
          <w:proofErr w:type="gramStart"/>
          <w:r>
            <w:rPr>
              <w:rFonts w:ascii="Arial" w:eastAsia="黑体" w:hAnsi="Arial" w:cstheme="minorBidi" w:hint="eastAsia"/>
            </w:rPr>
            <w:t>省优势</w:t>
          </w:r>
          <w:proofErr w:type="gramEnd"/>
          <w:r>
            <w:rPr>
              <w:rFonts w:ascii="Arial" w:eastAsia="黑体" w:hAnsi="Arial" w:cstheme="minorBidi" w:hint="eastAsia"/>
            </w:rPr>
            <w:t>专业经费使用办法</w:t>
          </w:r>
          <w:r>
            <w:tab/>
          </w:r>
          <w:r>
            <w:rPr>
              <w:rFonts w:hint="eastAsia"/>
            </w:rPr>
            <w:t>33</w:t>
          </w:r>
        </w:p>
        <w:p w:rsidR="00733A74" w:rsidRDefault="00411CFF" w:rsidP="00EA3D20">
          <w:pPr>
            <w:pStyle w:val="WPSOffice2"/>
            <w:tabs>
              <w:tab w:val="right" w:leader="dot" w:pos="8306"/>
            </w:tabs>
            <w:spacing w:line="360" w:lineRule="auto"/>
            <w:ind w:left="420"/>
          </w:pPr>
          <w:r>
            <w:rPr>
              <w:rFonts w:hint="eastAsia"/>
            </w:rPr>
            <w:t>7.</w:t>
          </w:r>
          <w:r>
            <w:rPr>
              <w:rFonts w:ascii="Arial" w:eastAsia="黑体" w:hAnsi="Arial" w:cstheme="minorBidi" w:hint="eastAsia"/>
            </w:rPr>
            <w:t>人文学院专业分流及确认实施细则</w:t>
          </w:r>
          <w:r>
            <w:tab/>
          </w:r>
          <w:r>
            <w:rPr>
              <w:rFonts w:hint="eastAsia"/>
            </w:rPr>
            <w:t>35</w:t>
          </w:r>
        </w:p>
        <w:p w:rsidR="00733A74" w:rsidRDefault="00411CFF" w:rsidP="00EA3D20">
          <w:pPr>
            <w:pStyle w:val="WPSOffice2"/>
            <w:tabs>
              <w:tab w:val="right" w:leader="dot" w:pos="8306"/>
            </w:tabs>
            <w:spacing w:line="360" w:lineRule="auto"/>
            <w:ind w:left="420"/>
            <w:rPr>
              <w:rFonts w:ascii="Arial" w:eastAsia="黑体" w:hAnsi="Arial" w:cstheme="minorBidi"/>
            </w:rPr>
          </w:pPr>
        </w:p>
      </w:sdtContent>
    </w:sdt>
    <w:p w:rsidR="00733A74" w:rsidRDefault="00733A74" w:rsidP="00EA3D20">
      <w:pPr>
        <w:pStyle w:val="WPSOffice2"/>
        <w:tabs>
          <w:tab w:val="right" w:leader="dot" w:pos="8306"/>
        </w:tabs>
        <w:ind w:left="420"/>
      </w:pPr>
    </w:p>
    <w:p w:rsidR="00733A74" w:rsidRDefault="00733A74" w:rsidP="00EA3D20">
      <w:pPr>
        <w:pStyle w:val="WPSOffice2"/>
        <w:tabs>
          <w:tab w:val="right" w:leader="dot" w:pos="8306"/>
        </w:tabs>
        <w:ind w:left="420"/>
      </w:pPr>
    </w:p>
    <w:p w:rsidR="00733A74" w:rsidRDefault="00733A74" w:rsidP="00EA3D20">
      <w:pPr>
        <w:pStyle w:val="WPSOffice2"/>
        <w:tabs>
          <w:tab w:val="right" w:leader="dot" w:pos="8306"/>
        </w:tabs>
        <w:ind w:left="420"/>
      </w:pPr>
    </w:p>
    <w:p w:rsidR="00733A74" w:rsidRDefault="00733A74" w:rsidP="00EA3D20">
      <w:pPr>
        <w:pStyle w:val="WPSOffice2"/>
        <w:tabs>
          <w:tab w:val="right" w:leader="dot" w:pos="8306"/>
        </w:tabs>
        <w:ind w:left="420"/>
      </w:pPr>
    </w:p>
    <w:p w:rsidR="00733A74" w:rsidRDefault="00733A74" w:rsidP="00EA3D20">
      <w:pPr>
        <w:pStyle w:val="WPSOffice2"/>
        <w:tabs>
          <w:tab w:val="right" w:leader="dot" w:pos="8306"/>
        </w:tabs>
        <w:ind w:left="420"/>
      </w:pPr>
    </w:p>
    <w:p w:rsidR="00733A74" w:rsidRDefault="00733A74" w:rsidP="00EA3D20">
      <w:pPr>
        <w:pStyle w:val="WPSOffice2"/>
        <w:tabs>
          <w:tab w:val="right" w:leader="dot" w:pos="8306"/>
        </w:tabs>
        <w:ind w:left="420"/>
      </w:pPr>
    </w:p>
    <w:p w:rsidR="00733A74" w:rsidRDefault="00733A74" w:rsidP="00EA3D20">
      <w:pPr>
        <w:pStyle w:val="WPSOffice2"/>
        <w:tabs>
          <w:tab w:val="right" w:leader="dot" w:pos="8306"/>
        </w:tabs>
        <w:ind w:left="420"/>
      </w:pPr>
    </w:p>
    <w:p w:rsidR="00733A74" w:rsidRDefault="00733A74" w:rsidP="00EA3D20">
      <w:pPr>
        <w:pStyle w:val="WPSOffice2"/>
        <w:tabs>
          <w:tab w:val="right" w:leader="dot" w:pos="8306"/>
        </w:tabs>
        <w:ind w:left="420"/>
      </w:pPr>
    </w:p>
    <w:p w:rsidR="00733A74" w:rsidRDefault="00733A74" w:rsidP="00EA3D20">
      <w:pPr>
        <w:pStyle w:val="WPSOffice2"/>
        <w:tabs>
          <w:tab w:val="right" w:leader="dot" w:pos="8306"/>
        </w:tabs>
        <w:ind w:left="420"/>
      </w:pPr>
    </w:p>
    <w:p w:rsidR="00733A74" w:rsidRDefault="00733A74" w:rsidP="00EA3D20">
      <w:pPr>
        <w:pStyle w:val="WPSOffice2"/>
        <w:tabs>
          <w:tab w:val="right" w:leader="dot" w:pos="8306"/>
        </w:tabs>
        <w:ind w:left="420"/>
      </w:pPr>
    </w:p>
    <w:p w:rsidR="00733A74" w:rsidRDefault="00733A74" w:rsidP="00EA3D20">
      <w:pPr>
        <w:pStyle w:val="WPSOffice2"/>
        <w:tabs>
          <w:tab w:val="right" w:leader="dot" w:pos="8306"/>
        </w:tabs>
        <w:ind w:left="420"/>
      </w:pPr>
    </w:p>
    <w:p w:rsidR="00733A74" w:rsidRDefault="00733A74" w:rsidP="00EA3D20">
      <w:pPr>
        <w:pStyle w:val="WPSOffice2"/>
        <w:tabs>
          <w:tab w:val="right" w:leader="dot" w:pos="8306"/>
        </w:tabs>
        <w:ind w:left="420"/>
      </w:pPr>
    </w:p>
    <w:p w:rsidR="00733A74" w:rsidRDefault="00733A74" w:rsidP="00EA3D20">
      <w:pPr>
        <w:pStyle w:val="WPSOffice2"/>
        <w:tabs>
          <w:tab w:val="right" w:leader="dot" w:pos="8306"/>
        </w:tabs>
        <w:ind w:left="420"/>
      </w:pPr>
    </w:p>
    <w:p w:rsidR="00733A74" w:rsidRDefault="00733A74" w:rsidP="00EA3D20">
      <w:pPr>
        <w:pStyle w:val="WPSOffice2"/>
        <w:tabs>
          <w:tab w:val="right" w:leader="dot" w:pos="8306"/>
        </w:tabs>
        <w:ind w:left="420"/>
      </w:pPr>
    </w:p>
    <w:p w:rsidR="00733A74" w:rsidRDefault="00733A74" w:rsidP="00EA3D20">
      <w:pPr>
        <w:pStyle w:val="WPSOffice2"/>
        <w:tabs>
          <w:tab w:val="right" w:leader="dot" w:pos="8306"/>
        </w:tabs>
        <w:ind w:left="420"/>
      </w:pPr>
    </w:p>
    <w:p w:rsidR="00733A74" w:rsidRDefault="00733A74" w:rsidP="00EA3D20">
      <w:pPr>
        <w:pStyle w:val="WPSOffice2"/>
        <w:tabs>
          <w:tab w:val="right" w:leader="dot" w:pos="8306"/>
        </w:tabs>
        <w:ind w:left="420"/>
      </w:pPr>
    </w:p>
    <w:p w:rsidR="00733A74" w:rsidRDefault="00733A74" w:rsidP="00EA3D20">
      <w:pPr>
        <w:pStyle w:val="WPSOffice2"/>
        <w:tabs>
          <w:tab w:val="right" w:leader="dot" w:pos="8306"/>
        </w:tabs>
        <w:ind w:left="420"/>
      </w:pPr>
    </w:p>
    <w:p w:rsidR="00733A74" w:rsidRDefault="00733A74">
      <w:pPr>
        <w:pStyle w:val="WPSOffice2"/>
        <w:tabs>
          <w:tab w:val="right" w:leader="dot" w:pos="8306"/>
        </w:tabs>
        <w:ind w:leftChars="0" w:left="0"/>
      </w:pPr>
    </w:p>
    <w:p w:rsidR="00733A74" w:rsidRDefault="00411CFF">
      <w:pPr>
        <w:pStyle w:val="1"/>
      </w:pPr>
      <w:bookmarkStart w:id="11" w:name="_Toc8629_WPSOffice_Level1"/>
      <w:proofErr w:type="gramStart"/>
      <w:r>
        <w:rPr>
          <w:rFonts w:hint="eastAsia"/>
        </w:rPr>
        <w:lastRenderedPageBreak/>
        <w:t>一</w:t>
      </w:r>
      <w:proofErr w:type="gramEnd"/>
      <w:r>
        <w:rPr>
          <w:rFonts w:hint="eastAsia"/>
        </w:rPr>
        <w:t>．人文学院教学管理制度</w:t>
      </w:r>
      <w:bookmarkEnd w:id="11"/>
    </w:p>
    <w:p w:rsidR="00733A74" w:rsidRDefault="00411CFF">
      <w:pPr>
        <w:pStyle w:val="2"/>
        <w:ind w:firstLineChars="800" w:firstLine="2570"/>
      </w:pPr>
      <w:bookmarkStart w:id="12" w:name="_Toc22903_WPSOffice_Level2"/>
      <w:r>
        <w:rPr>
          <w:rFonts w:hint="eastAsia"/>
        </w:rPr>
        <w:t xml:space="preserve">1. </w:t>
      </w:r>
      <w:r>
        <w:rPr>
          <w:rFonts w:hint="eastAsia"/>
        </w:rPr>
        <w:t>人文学院教学委员会规程</w:t>
      </w:r>
      <w:bookmarkEnd w:id="12"/>
    </w:p>
    <w:p w:rsidR="00733A74" w:rsidRDefault="00411CFF">
      <w:pPr>
        <w:jc w:val="both"/>
        <w:rPr>
          <w:rFonts w:eastAsia="宋体"/>
        </w:rPr>
      </w:pPr>
      <w:r>
        <w:rPr>
          <w:rFonts w:hint="eastAsia"/>
        </w:rPr>
        <w:t xml:space="preserve">                   </w:t>
      </w:r>
      <w:r>
        <w:rPr>
          <w:rFonts w:hint="eastAsia"/>
        </w:rPr>
        <w:t>（</w:t>
      </w:r>
      <w:r>
        <w:rPr>
          <w:rFonts w:ascii="仿宋" w:eastAsia="仿宋" w:hAnsi="仿宋" w:cs="宋体" w:hint="eastAsia"/>
          <w:color w:val="000000"/>
          <w:sz w:val="30"/>
          <w:szCs w:val="30"/>
        </w:rPr>
        <w:t>2014</w:t>
      </w:r>
      <w:r>
        <w:rPr>
          <w:rFonts w:ascii="仿宋" w:eastAsia="仿宋" w:hAnsi="仿宋" w:cs="宋体" w:hint="eastAsia"/>
          <w:color w:val="000000"/>
          <w:sz w:val="30"/>
          <w:szCs w:val="30"/>
        </w:rPr>
        <w:t>年</w:t>
      </w:r>
      <w:r>
        <w:rPr>
          <w:rFonts w:ascii="仿宋" w:eastAsia="仿宋" w:hAnsi="仿宋" w:cs="宋体" w:hint="eastAsia"/>
          <w:color w:val="000000"/>
          <w:sz w:val="30"/>
          <w:szCs w:val="30"/>
        </w:rPr>
        <w:t>4</w:t>
      </w:r>
      <w:r>
        <w:rPr>
          <w:rFonts w:ascii="仿宋" w:eastAsia="仿宋" w:hAnsi="仿宋" w:cs="宋体" w:hint="eastAsia"/>
          <w:color w:val="000000"/>
          <w:sz w:val="30"/>
          <w:szCs w:val="30"/>
        </w:rPr>
        <w:t>月</w:t>
      </w:r>
      <w:r>
        <w:rPr>
          <w:rFonts w:ascii="仿宋" w:eastAsia="仿宋" w:hAnsi="仿宋" w:cs="宋体" w:hint="eastAsia"/>
          <w:color w:val="000000"/>
          <w:sz w:val="30"/>
          <w:szCs w:val="30"/>
        </w:rPr>
        <w:t>25</w:t>
      </w:r>
      <w:r>
        <w:rPr>
          <w:rFonts w:ascii="仿宋" w:eastAsia="仿宋" w:hAnsi="仿宋" w:cs="宋体" w:hint="eastAsia"/>
          <w:color w:val="000000"/>
          <w:sz w:val="30"/>
          <w:szCs w:val="30"/>
        </w:rPr>
        <w:t>日学院教代会通过）</w:t>
      </w:r>
    </w:p>
    <w:p w:rsidR="00733A74" w:rsidRDefault="00733A74">
      <w:pPr>
        <w:adjustRightInd w:val="0"/>
        <w:snapToGrid w:val="0"/>
        <w:spacing w:line="360" w:lineRule="auto"/>
        <w:jc w:val="both"/>
        <w:rPr>
          <w:rFonts w:ascii="仿宋" w:eastAsia="仿宋" w:hAnsi="仿宋"/>
          <w:b/>
          <w:sz w:val="28"/>
          <w:szCs w:val="28"/>
        </w:rPr>
      </w:pPr>
    </w:p>
    <w:p w:rsidR="00733A74" w:rsidRDefault="00411CFF">
      <w:pPr>
        <w:adjustRightInd w:val="0"/>
        <w:snapToGrid w:val="0"/>
        <w:spacing w:line="360" w:lineRule="auto"/>
        <w:ind w:firstLineChars="1300" w:firstLine="3654"/>
        <w:jc w:val="both"/>
        <w:rPr>
          <w:rFonts w:ascii="仿宋" w:eastAsia="仿宋" w:hAnsi="仿宋"/>
          <w:b/>
          <w:sz w:val="28"/>
          <w:szCs w:val="28"/>
        </w:rPr>
      </w:pPr>
      <w:r>
        <w:rPr>
          <w:rFonts w:ascii="仿宋" w:eastAsia="仿宋" w:hAnsi="仿宋" w:hint="eastAsia"/>
          <w:b/>
          <w:sz w:val="28"/>
          <w:szCs w:val="28"/>
        </w:rPr>
        <w:t>一、</w:t>
      </w:r>
      <w:r>
        <w:rPr>
          <w:rFonts w:ascii="仿宋" w:eastAsia="仿宋" w:hAnsi="仿宋" w:hint="eastAsia"/>
          <w:b/>
          <w:sz w:val="28"/>
          <w:szCs w:val="28"/>
        </w:rPr>
        <w:t>总</w:t>
      </w:r>
      <w:r>
        <w:rPr>
          <w:rFonts w:ascii="仿宋" w:eastAsia="仿宋" w:hAnsi="仿宋" w:hint="eastAsia"/>
          <w:b/>
          <w:sz w:val="28"/>
          <w:szCs w:val="28"/>
        </w:rPr>
        <w:t xml:space="preserve">  </w:t>
      </w:r>
      <w:r>
        <w:rPr>
          <w:rFonts w:ascii="仿宋" w:eastAsia="仿宋" w:hAnsi="仿宋" w:hint="eastAsia"/>
          <w:b/>
          <w:sz w:val="28"/>
          <w:szCs w:val="28"/>
        </w:rPr>
        <w:t>则</w:t>
      </w:r>
    </w:p>
    <w:p w:rsidR="00733A74" w:rsidRDefault="00411CFF">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第一条</w:t>
      </w:r>
      <w:r>
        <w:rPr>
          <w:rFonts w:ascii="仿宋" w:eastAsia="仿宋" w:hAnsi="仿宋" w:hint="eastAsia"/>
          <w:b/>
          <w:sz w:val="28"/>
          <w:szCs w:val="28"/>
        </w:rPr>
        <w:t xml:space="preserve">  </w:t>
      </w:r>
      <w:r>
        <w:rPr>
          <w:rFonts w:ascii="仿宋" w:eastAsia="仿宋" w:hAnsi="仿宋" w:hint="eastAsia"/>
          <w:sz w:val="28"/>
          <w:szCs w:val="28"/>
        </w:rPr>
        <w:t>根据《中华人民共和国高等教育法》、各级教育部门的</w:t>
      </w:r>
      <w:r>
        <w:rPr>
          <w:rFonts w:ascii="仿宋" w:eastAsia="仿宋" w:hAnsi="仿宋"/>
          <w:sz w:val="28"/>
          <w:szCs w:val="28"/>
        </w:rPr>
        <w:t>文件精神</w:t>
      </w:r>
      <w:r>
        <w:rPr>
          <w:rFonts w:ascii="仿宋" w:eastAsia="仿宋" w:hAnsi="仿宋" w:hint="eastAsia"/>
          <w:sz w:val="28"/>
          <w:szCs w:val="28"/>
        </w:rPr>
        <w:t>以及杭州师范大学教学管理方面的相关规范，特制定本规程。</w:t>
      </w:r>
    </w:p>
    <w:p w:rsidR="00733A74" w:rsidRDefault="00411CFF">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第二条</w:t>
      </w:r>
      <w:r>
        <w:rPr>
          <w:rFonts w:ascii="仿宋" w:eastAsia="仿宋" w:hAnsi="仿宋" w:hint="eastAsia"/>
          <w:b/>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教学工作委员会是在学院统一领导下，对学院教学工作、专业建设等重大事项，进行调研、咨询、指导、审议和评估的组织机构。</w:t>
      </w:r>
    </w:p>
    <w:p w:rsidR="00733A74" w:rsidRDefault="00411CFF">
      <w:pPr>
        <w:adjustRightInd w:val="0"/>
        <w:snapToGrid w:val="0"/>
        <w:spacing w:line="360" w:lineRule="auto"/>
        <w:jc w:val="center"/>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二、</w:t>
      </w:r>
      <w:r>
        <w:rPr>
          <w:rFonts w:ascii="仿宋" w:eastAsia="仿宋" w:hAnsi="仿宋" w:hint="eastAsia"/>
          <w:b/>
          <w:sz w:val="28"/>
          <w:szCs w:val="28"/>
        </w:rPr>
        <w:t>组织形式</w:t>
      </w:r>
    </w:p>
    <w:p w:rsidR="00733A74" w:rsidRDefault="00411CFF">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第三条</w:t>
      </w:r>
      <w:r>
        <w:rPr>
          <w:rFonts w:ascii="仿宋" w:eastAsia="仿宋" w:hAnsi="仿宋" w:hint="eastAsia"/>
          <w:sz w:val="28"/>
          <w:szCs w:val="28"/>
        </w:rPr>
        <w:t xml:space="preserve">  </w:t>
      </w:r>
      <w:r>
        <w:rPr>
          <w:rFonts w:ascii="仿宋" w:eastAsia="仿宋" w:hAnsi="仿宋" w:hint="eastAsia"/>
          <w:sz w:val="28"/>
          <w:szCs w:val="28"/>
        </w:rPr>
        <w:t>教学工作委员会由</w:t>
      </w:r>
      <w:r>
        <w:rPr>
          <w:rFonts w:ascii="仿宋" w:eastAsia="仿宋" w:hAnsi="仿宋" w:hint="eastAsia"/>
          <w:sz w:val="28"/>
          <w:szCs w:val="28"/>
        </w:rPr>
        <w:t>7</w:t>
      </w:r>
      <w:r>
        <w:rPr>
          <w:rFonts w:ascii="仿宋" w:eastAsia="仿宋" w:hAnsi="仿宋" w:hint="eastAsia"/>
          <w:sz w:val="28"/>
          <w:szCs w:val="28"/>
        </w:rPr>
        <w:t>名成员组成。其中，设主任</w:t>
      </w:r>
      <w:r>
        <w:rPr>
          <w:rFonts w:ascii="仿宋" w:eastAsia="仿宋" w:hAnsi="仿宋" w:hint="eastAsia"/>
          <w:sz w:val="28"/>
          <w:szCs w:val="28"/>
        </w:rPr>
        <w:t>1</w:t>
      </w:r>
      <w:r>
        <w:rPr>
          <w:rFonts w:ascii="仿宋" w:eastAsia="仿宋" w:hAnsi="仿宋" w:hint="eastAsia"/>
          <w:sz w:val="28"/>
          <w:szCs w:val="28"/>
        </w:rPr>
        <w:t>名，副主任</w:t>
      </w:r>
      <w:r>
        <w:rPr>
          <w:rFonts w:ascii="仿宋" w:eastAsia="仿宋" w:hAnsi="仿宋" w:hint="eastAsia"/>
          <w:sz w:val="28"/>
          <w:szCs w:val="28"/>
        </w:rPr>
        <w:t>1</w:t>
      </w:r>
      <w:r>
        <w:rPr>
          <w:rFonts w:ascii="仿宋" w:eastAsia="仿宋" w:hAnsi="仿宋" w:hint="eastAsia"/>
          <w:sz w:val="28"/>
          <w:szCs w:val="28"/>
        </w:rPr>
        <w:t>名。教学工作委员会下设办公室，由学院教务科科长兼任办公室主任</w:t>
      </w:r>
      <w:r>
        <w:rPr>
          <w:rFonts w:ascii="仿宋" w:eastAsia="仿宋" w:hAnsi="仿宋"/>
          <w:sz w:val="28"/>
          <w:szCs w:val="28"/>
        </w:rPr>
        <w:t>。</w:t>
      </w:r>
    </w:p>
    <w:p w:rsidR="00733A74" w:rsidRDefault="00411CFF">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第四条</w:t>
      </w:r>
      <w:r>
        <w:rPr>
          <w:rFonts w:ascii="仿宋" w:eastAsia="仿宋" w:hAnsi="仿宋" w:hint="eastAsia"/>
          <w:sz w:val="28"/>
          <w:szCs w:val="28"/>
        </w:rPr>
        <w:t xml:space="preserve">  </w:t>
      </w:r>
      <w:r>
        <w:rPr>
          <w:rFonts w:ascii="仿宋" w:eastAsia="仿宋" w:hAnsi="仿宋" w:hint="eastAsia"/>
          <w:sz w:val="28"/>
          <w:szCs w:val="28"/>
        </w:rPr>
        <w:t>教学工作委员会委员的选任条件：</w:t>
      </w:r>
    </w:p>
    <w:p w:rsidR="00733A74" w:rsidRDefault="00411CFF">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（一）热爱教育事业，热心教学工作，具有责任心和奉献精神。办事公道，作风正派。</w:t>
      </w:r>
    </w:p>
    <w:p w:rsidR="00733A74" w:rsidRDefault="00411CFF">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（二）具有丰富的高校教学或管理工作经验，</w:t>
      </w:r>
      <w:r>
        <w:rPr>
          <w:rFonts w:ascii="仿宋" w:eastAsia="仿宋" w:hAnsi="仿宋"/>
          <w:sz w:val="28"/>
          <w:szCs w:val="28"/>
        </w:rPr>
        <w:t>教学</w:t>
      </w:r>
      <w:r>
        <w:rPr>
          <w:rFonts w:ascii="仿宋" w:eastAsia="仿宋" w:hAnsi="仿宋" w:hint="eastAsia"/>
          <w:sz w:val="28"/>
          <w:szCs w:val="28"/>
        </w:rPr>
        <w:t>工作考核</w:t>
      </w:r>
      <w:r>
        <w:rPr>
          <w:rFonts w:ascii="仿宋" w:eastAsia="仿宋" w:hAnsi="仿宋"/>
          <w:sz w:val="28"/>
          <w:szCs w:val="28"/>
        </w:rPr>
        <w:t>成绩</w:t>
      </w:r>
      <w:r>
        <w:rPr>
          <w:rFonts w:ascii="仿宋" w:eastAsia="仿宋" w:hAnsi="仿宋" w:hint="eastAsia"/>
          <w:sz w:val="28"/>
          <w:szCs w:val="28"/>
        </w:rPr>
        <w:t>优良。</w:t>
      </w:r>
    </w:p>
    <w:p w:rsidR="00733A74" w:rsidRDefault="00411CFF">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（三）具有较高的教学科研水平和改革创新意识。</w:t>
      </w:r>
    </w:p>
    <w:p w:rsidR="00733A74" w:rsidRDefault="00411CFF">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（四）身体健康，能履行工作职责。</w:t>
      </w:r>
    </w:p>
    <w:p w:rsidR="00733A74" w:rsidRDefault="00411CFF">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（五）具有副高及以上职称的本院在职在编人员。</w:t>
      </w:r>
    </w:p>
    <w:p w:rsidR="00733A74" w:rsidRDefault="00411CFF">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lastRenderedPageBreak/>
        <w:t>第五条</w:t>
      </w:r>
      <w:r>
        <w:rPr>
          <w:rFonts w:ascii="仿宋" w:eastAsia="仿宋" w:hAnsi="仿宋" w:hint="eastAsia"/>
          <w:sz w:val="28"/>
          <w:szCs w:val="28"/>
        </w:rPr>
        <w:t xml:space="preserve"> </w:t>
      </w:r>
      <w:r>
        <w:rPr>
          <w:rFonts w:ascii="仿宋" w:eastAsia="仿宋" w:hAnsi="仿宋"/>
          <w:sz w:val="28"/>
          <w:szCs w:val="28"/>
        </w:rPr>
        <w:t>依照民主、公开、自愿</w:t>
      </w:r>
      <w:r>
        <w:rPr>
          <w:rFonts w:ascii="仿宋" w:eastAsia="仿宋" w:hAnsi="仿宋" w:hint="eastAsia"/>
          <w:sz w:val="28"/>
          <w:szCs w:val="28"/>
        </w:rPr>
        <w:t>的</w:t>
      </w:r>
      <w:r>
        <w:rPr>
          <w:rFonts w:ascii="仿宋" w:eastAsia="仿宋" w:hAnsi="仿宋"/>
          <w:sz w:val="28"/>
          <w:szCs w:val="28"/>
        </w:rPr>
        <w:t>原则，</w:t>
      </w:r>
      <w:r>
        <w:rPr>
          <w:rFonts w:ascii="仿宋" w:eastAsia="仿宋" w:hAnsi="仿宋" w:cs="宋体" w:hint="eastAsia"/>
          <w:sz w:val="28"/>
          <w:szCs w:val="28"/>
        </w:rPr>
        <w:t>由学院党政联席会议酝酿、讨论确定候选人名单，经</w:t>
      </w:r>
      <w:r>
        <w:rPr>
          <w:rFonts w:ascii="仿宋" w:eastAsia="仿宋" w:hAnsi="仿宋" w:hint="eastAsia"/>
          <w:sz w:val="28"/>
          <w:szCs w:val="28"/>
        </w:rPr>
        <w:t>学院教代会</w:t>
      </w:r>
      <w:r>
        <w:rPr>
          <w:rFonts w:ascii="仿宋" w:eastAsia="仿宋" w:hAnsi="仿宋"/>
          <w:sz w:val="28"/>
          <w:szCs w:val="28"/>
        </w:rPr>
        <w:t>民主选举产生。委员会正、副主任由当选委员投票产生。</w:t>
      </w:r>
    </w:p>
    <w:p w:rsidR="00733A74" w:rsidRDefault="00411CFF">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第六条</w:t>
      </w:r>
      <w:r>
        <w:rPr>
          <w:rFonts w:ascii="仿宋" w:eastAsia="仿宋" w:hAnsi="仿宋" w:hint="eastAsia"/>
          <w:sz w:val="28"/>
          <w:szCs w:val="28"/>
        </w:rPr>
        <w:t xml:space="preserve">  </w:t>
      </w:r>
      <w:r>
        <w:rPr>
          <w:rFonts w:ascii="仿宋" w:eastAsia="仿宋" w:hAnsi="仿宋" w:hint="eastAsia"/>
          <w:sz w:val="28"/>
          <w:szCs w:val="28"/>
        </w:rPr>
        <w:t>教学工作委员会委员实行任期制，每届任期四年，连任不得超过两届。因工作需要或人事变动等原因，学院可根据本规程的程序，对组成人员进行调整和增补。</w:t>
      </w:r>
    </w:p>
    <w:p w:rsidR="00733A74" w:rsidRDefault="00733A74">
      <w:pPr>
        <w:adjustRightInd w:val="0"/>
        <w:snapToGrid w:val="0"/>
        <w:spacing w:line="360" w:lineRule="auto"/>
        <w:jc w:val="center"/>
        <w:rPr>
          <w:rFonts w:ascii="仿宋" w:eastAsia="仿宋" w:hAnsi="仿宋"/>
          <w:b/>
          <w:sz w:val="28"/>
          <w:szCs w:val="28"/>
        </w:rPr>
      </w:pPr>
    </w:p>
    <w:p w:rsidR="00733A74" w:rsidRDefault="00411CFF">
      <w:pPr>
        <w:adjustRightInd w:val="0"/>
        <w:snapToGrid w:val="0"/>
        <w:spacing w:line="360" w:lineRule="auto"/>
        <w:jc w:val="center"/>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三、</w:t>
      </w:r>
      <w:r>
        <w:rPr>
          <w:rFonts w:ascii="仿宋" w:eastAsia="仿宋" w:hAnsi="仿宋" w:hint="eastAsia"/>
          <w:b/>
          <w:sz w:val="28"/>
          <w:szCs w:val="28"/>
        </w:rPr>
        <w:t>工作职责</w:t>
      </w:r>
    </w:p>
    <w:p w:rsidR="00733A74" w:rsidRDefault="00411CFF">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第七条</w:t>
      </w:r>
      <w:r>
        <w:rPr>
          <w:rFonts w:ascii="仿宋" w:eastAsia="仿宋" w:hAnsi="仿宋" w:hint="eastAsia"/>
          <w:sz w:val="28"/>
          <w:szCs w:val="28"/>
        </w:rPr>
        <w:t xml:space="preserve"> </w:t>
      </w:r>
      <w:r>
        <w:rPr>
          <w:rFonts w:ascii="仿宋" w:eastAsia="仿宋" w:hAnsi="仿宋" w:hint="eastAsia"/>
          <w:sz w:val="28"/>
          <w:szCs w:val="28"/>
        </w:rPr>
        <w:t>按照国家高等教育发展要求，对学院办学思路、专业建设、教学改革、人才培养、教学管理等与教学相关的重要议题，进行研究、讨论和审议。</w:t>
      </w:r>
    </w:p>
    <w:p w:rsidR="00733A74" w:rsidRDefault="00411CFF">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第八条</w:t>
      </w:r>
      <w:r>
        <w:rPr>
          <w:rFonts w:ascii="仿宋" w:eastAsia="仿宋" w:hAnsi="仿宋" w:hint="eastAsia"/>
          <w:b/>
          <w:sz w:val="28"/>
          <w:szCs w:val="28"/>
        </w:rPr>
        <w:t xml:space="preserve"> </w:t>
      </w:r>
      <w:r>
        <w:rPr>
          <w:rFonts w:ascii="仿宋" w:eastAsia="仿宋" w:hAnsi="仿宋" w:hint="eastAsia"/>
          <w:sz w:val="28"/>
          <w:szCs w:val="28"/>
        </w:rPr>
        <w:t>审议学院教学建设、改革与发展规划；审定专业设置与建设方案；指导教学计划及教学大纲的制订（包括修订）；指导、推动教育教学改革工作的深入。</w:t>
      </w:r>
    </w:p>
    <w:p w:rsidR="00733A74" w:rsidRDefault="00411CFF">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第九条</w:t>
      </w:r>
      <w:r>
        <w:rPr>
          <w:rFonts w:ascii="仿宋" w:eastAsia="仿宋" w:hAnsi="仿宋" w:hint="eastAsia"/>
          <w:sz w:val="28"/>
          <w:szCs w:val="28"/>
        </w:rPr>
        <w:t xml:space="preserve"> </w:t>
      </w:r>
      <w:r>
        <w:rPr>
          <w:rFonts w:ascii="仿宋" w:eastAsia="仿宋" w:hAnsi="仿宋" w:hint="eastAsia"/>
          <w:sz w:val="28"/>
          <w:szCs w:val="28"/>
        </w:rPr>
        <w:t>研究并审议本科课程建设、教材建设、实习实践基地建设等工作，促进学院教学建设与管理水平的提高。</w:t>
      </w:r>
    </w:p>
    <w:p w:rsidR="00733A74" w:rsidRDefault="00411CFF">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第十条</w:t>
      </w:r>
      <w:r>
        <w:rPr>
          <w:rFonts w:ascii="仿宋" w:eastAsia="仿宋" w:hAnsi="仿宋" w:hint="eastAsia"/>
          <w:sz w:val="28"/>
          <w:szCs w:val="28"/>
        </w:rPr>
        <w:t xml:space="preserve"> </w:t>
      </w:r>
      <w:r>
        <w:rPr>
          <w:rFonts w:ascii="仿宋" w:eastAsia="仿宋" w:hAnsi="仿宋" w:hint="eastAsia"/>
          <w:sz w:val="28"/>
          <w:szCs w:val="28"/>
        </w:rPr>
        <w:t>研究并审议专业发展及课程教学的质量监督和评估之方案，分析评估结果，提出改进教学工作的意见和建议。</w:t>
      </w:r>
    </w:p>
    <w:p w:rsidR="00733A74" w:rsidRDefault="00411CFF">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第十一条</w:t>
      </w:r>
      <w:r>
        <w:rPr>
          <w:rFonts w:ascii="仿宋" w:eastAsia="仿宋" w:hAnsi="仿宋" w:hint="eastAsia"/>
          <w:sz w:val="28"/>
          <w:szCs w:val="28"/>
        </w:rPr>
        <w:t xml:space="preserve"> </w:t>
      </w:r>
      <w:r>
        <w:rPr>
          <w:rFonts w:ascii="仿宋" w:eastAsia="仿宋" w:hAnsi="仿宋" w:hint="eastAsia"/>
          <w:sz w:val="28"/>
          <w:szCs w:val="28"/>
        </w:rPr>
        <w:t>研究并审议学院师资队</w:t>
      </w:r>
      <w:r>
        <w:rPr>
          <w:rFonts w:ascii="仿宋" w:eastAsia="仿宋" w:hAnsi="仿宋" w:hint="eastAsia"/>
          <w:sz w:val="28"/>
          <w:szCs w:val="28"/>
        </w:rPr>
        <w:t>伍建设规划，推荐和审定专业负责人、中青年教学骨干教师，对学院新进教师的教学能力进行考核，对学院的师资队伍建设提出指导性意见和建议。</w:t>
      </w:r>
      <w:r>
        <w:rPr>
          <w:rFonts w:ascii="仿宋" w:eastAsia="仿宋" w:hAnsi="仿宋" w:hint="eastAsia"/>
          <w:sz w:val="28"/>
          <w:szCs w:val="28"/>
        </w:rPr>
        <w:t xml:space="preserve">   </w:t>
      </w:r>
    </w:p>
    <w:p w:rsidR="00733A74" w:rsidRDefault="00411CFF">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第十二条</w:t>
      </w:r>
      <w:r>
        <w:rPr>
          <w:rFonts w:ascii="仿宋" w:eastAsia="仿宋" w:hAnsi="仿宋" w:hint="eastAsia"/>
          <w:sz w:val="28"/>
          <w:szCs w:val="28"/>
        </w:rPr>
        <w:t xml:space="preserve"> </w:t>
      </w:r>
      <w:r>
        <w:rPr>
          <w:rFonts w:ascii="仿宋" w:eastAsia="仿宋" w:hAnsi="仿宋" w:hint="eastAsia"/>
          <w:sz w:val="28"/>
          <w:szCs w:val="28"/>
        </w:rPr>
        <w:t>对违反学校或学院相关教学管理规定者，进行事实认定，并依照相关规定给出处理意见。</w:t>
      </w:r>
    </w:p>
    <w:p w:rsidR="00733A74" w:rsidRDefault="00411CFF">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第十三条</w:t>
      </w:r>
      <w:r>
        <w:rPr>
          <w:rFonts w:ascii="仿宋" w:eastAsia="仿宋" w:hAnsi="仿宋" w:hint="eastAsia"/>
          <w:sz w:val="28"/>
          <w:szCs w:val="28"/>
        </w:rPr>
        <w:t xml:space="preserve"> </w:t>
      </w:r>
      <w:r>
        <w:rPr>
          <w:rFonts w:ascii="仿宋" w:eastAsia="仿宋" w:hAnsi="仿宋" w:hint="eastAsia"/>
          <w:sz w:val="28"/>
          <w:szCs w:val="28"/>
        </w:rPr>
        <w:t>对学院所委托的有关教学以及教学管理工作中具有争议性的重要事项进行审议和裁定。</w:t>
      </w:r>
    </w:p>
    <w:p w:rsidR="00733A74" w:rsidRDefault="00733A74">
      <w:pPr>
        <w:adjustRightInd w:val="0"/>
        <w:snapToGrid w:val="0"/>
        <w:spacing w:line="360" w:lineRule="auto"/>
        <w:ind w:firstLineChars="200" w:firstLine="560"/>
        <w:rPr>
          <w:rFonts w:ascii="仿宋" w:eastAsia="仿宋" w:hAnsi="仿宋"/>
          <w:sz w:val="28"/>
          <w:szCs w:val="28"/>
        </w:rPr>
      </w:pPr>
    </w:p>
    <w:p w:rsidR="00733A74" w:rsidRDefault="00411CFF">
      <w:pPr>
        <w:adjustRightInd w:val="0"/>
        <w:snapToGrid w:val="0"/>
        <w:spacing w:line="360" w:lineRule="auto"/>
        <w:jc w:val="center"/>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四、</w:t>
      </w:r>
      <w:r>
        <w:rPr>
          <w:rFonts w:ascii="仿宋" w:eastAsia="仿宋" w:hAnsi="仿宋" w:hint="eastAsia"/>
          <w:b/>
          <w:sz w:val="28"/>
          <w:szCs w:val="28"/>
        </w:rPr>
        <w:t>工作制度</w:t>
      </w:r>
    </w:p>
    <w:p w:rsidR="00733A74" w:rsidRDefault="00411CFF">
      <w:pPr>
        <w:autoSpaceDN w:val="0"/>
        <w:adjustRightInd w:val="0"/>
        <w:snapToGrid w:val="0"/>
        <w:spacing w:before="150" w:line="360" w:lineRule="auto"/>
        <w:ind w:firstLineChars="200" w:firstLine="562"/>
        <w:rPr>
          <w:rFonts w:ascii="仿宋" w:eastAsia="仿宋" w:hAnsi="仿宋" w:cs="宋体"/>
          <w:sz w:val="28"/>
          <w:szCs w:val="28"/>
        </w:rPr>
      </w:pPr>
      <w:r>
        <w:rPr>
          <w:rFonts w:ascii="仿宋" w:eastAsia="仿宋" w:hAnsi="仿宋" w:hint="eastAsia"/>
          <w:b/>
          <w:sz w:val="28"/>
          <w:szCs w:val="28"/>
        </w:rPr>
        <w:t>第十四条</w:t>
      </w:r>
      <w:r>
        <w:rPr>
          <w:rFonts w:ascii="仿宋" w:eastAsia="仿宋" w:hAnsi="仿宋" w:hint="eastAsia"/>
          <w:sz w:val="28"/>
          <w:szCs w:val="28"/>
        </w:rPr>
        <w:t xml:space="preserve">  </w:t>
      </w:r>
      <w:r>
        <w:rPr>
          <w:rFonts w:ascii="仿宋" w:eastAsia="仿宋" w:hAnsi="仿宋" w:hint="eastAsia"/>
          <w:sz w:val="28"/>
          <w:szCs w:val="28"/>
        </w:rPr>
        <w:t>根据学院教学工作情况，教学工作委员会每学期至少召开一次例会，必要时可由主任或副主任临时召集会议。</w:t>
      </w:r>
      <w:r>
        <w:rPr>
          <w:rFonts w:ascii="仿宋" w:eastAsia="仿宋" w:hAnsi="仿宋" w:cs="宋体" w:hint="eastAsia"/>
          <w:sz w:val="28"/>
          <w:szCs w:val="28"/>
        </w:rPr>
        <w:t>委员会在必要时可邀请非委员的学院、系所党政领导列席会议。</w:t>
      </w:r>
    </w:p>
    <w:p w:rsidR="00733A74" w:rsidRDefault="00411CFF">
      <w:pPr>
        <w:adjustRightInd w:val="0"/>
        <w:snapToGrid w:val="0"/>
        <w:spacing w:line="360" w:lineRule="auto"/>
        <w:ind w:firstLineChars="200" w:firstLine="562"/>
        <w:rPr>
          <w:rFonts w:ascii="仿宋" w:eastAsia="仿宋" w:hAnsi="仿宋"/>
          <w:b/>
          <w:sz w:val="28"/>
          <w:szCs w:val="28"/>
        </w:rPr>
      </w:pPr>
      <w:r>
        <w:rPr>
          <w:rFonts w:ascii="仿宋" w:eastAsia="仿宋" w:hAnsi="仿宋" w:hint="eastAsia"/>
          <w:b/>
          <w:sz w:val="28"/>
          <w:szCs w:val="28"/>
        </w:rPr>
        <w:t>第十五条</w:t>
      </w:r>
      <w:r>
        <w:rPr>
          <w:rFonts w:ascii="仿宋" w:eastAsia="仿宋" w:hAnsi="仿宋" w:hint="eastAsia"/>
          <w:sz w:val="28"/>
          <w:szCs w:val="28"/>
        </w:rPr>
        <w:t xml:space="preserve">  </w:t>
      </w:r>
      <w:r>
        <w:rPr>
          <w:rFonts w:ascii="仿宋" w:eastAsia="仿宋" w:hAnsi="仿宋" w:hint="eastAsia"/>
          <w:sz w:val="28"/>
          <w:szCs w:val="28"/>
        </w:rPr>
        <w:t>主任主持委员会工作，负责召开委员会会议；副主任协助主任工作，可在主任缺席的情况下代行主持之责。会议形成的决议，由学院教务科负责执行。</w:t>
      </w:r>
    </w:p>
    <w:p w:rsidR="00733A74" w:rsidRDefault="00411CFF">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第十六条</w:t>
      </w:r>
      <w:r>
        <w:rPr>
          <w:rFonts w:ascii="仿宋" w:eastAsia="仿宋" w:hAnsi="仿宋" w:hint="eastAsia"/>
          <w:sz w:val="28"/>
          <w:szCs w:val="28"/>
        </w:rPr>
        <w:t xml:space="preserve">  </w:t>
      </w:r>
      <w:r>
        <w:rPr>
          <w:rFonts w:ascii="仿宋" w:eastAsia="仿宋" w:hAnsi="仿宋" w:hint="eastAsia"/>
          <w:sz w:val="28"/>
          <w:szCs w:val="28"/>
        </w:rPr>
        <w:t>教学工作委员会的决议，须有三分之二的委员参加会议，且有过半数与会人员通过，方为有效。</w:t>
      </w:r>
    </w:p>
    <w:p w:rsidR="00733A74" w:rsidRDefault="00411CFF">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第十七条</w:t>
      </w:r>
      <w:r>
        <w:rPr>
          <w:rFonts w:ascii="仿宋" w:eastAsia="仿宋" w:hAnsi="仿宋" w:hint="eastAsia"/>
          <w:sz w:val="28"/>
          <w:szCs w:val="28"/>
        </w:rPr>
        <w:t xml:space="preserve">  </w:t>
      </w:r>
      <w:r>
        <w:rPr>
          <w:rFonts w:ascii="仿宋" w:eastAsia="仿宋" w:hAnsi="仿宋" w:hint="eastAsia"/>
          <w:sz w:val="28"/>
          <w:szCs w:val="28"/>
        </w:rPr>
        <w:t>教学委员会会议实行回避制度</w:t>
      </w:r>
      <w:r>
        <w:rPr>
          <w:rFonts w:ascii="仿宋" w:eastAsia="仿宋" w:hAnsi="仿宋" w:hint="eastAsia"/>
          <w:sz w:val="28"/>
          <w:szCs w:val="28"/>
        </w:rPr>
        <w:t>,</w:t>
      </w:r>
      <w:r>
        <w:rPr>
          <w:rFonts w:ascii="仿宋" w:eastAsia="仿宋" w:hAnsi="仿宋" w:hint="eastAsia"/>
          <w:sz w:val="28"/>
          <w:szCs w:val="28"/>
        </w:rPr>
        <w:t>在讨论、审议或裁定与委员自身有关的事项时</w:t>
      </w:r>
      <w:r>
        <w:rPr>
          <w:rFonts w:ascii="仿宋" w:eastAsia="仿宋" w:hAnsi="仿宋" w:hint="eastAsia"/>
          <w:sz w:val="28"/>
          <w:szCs w:val="28"/>
        </w:rPr>
        <w:t>,</w:t>
      </w:r>
      <w:r>
        <w:rPr>
          <w:rFonts w:ascii="仿宋" w:eastAsia="仿宋" w:hAnsi="仿宋" w:hint="eastAsia"/>
          <w:sz w:val="28"/>
          <w:szCs w:val="28"/>
        </w:rPr>
        <w:t>该委员须回避。</w:t>
      </w:r>
    </w:p>
    <w:p w:rsidR="00733A74" w:rsidRDefault="00411CFF">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第十八条</w:t>
      </w:r>
      <w:r>
        <w:rPr>
          <w:rFonts w:ascii="仿宋" w:eastAsia="仿宋" w:hAnsi="仿宋" w:hint="eastAsia"/>
          <w:sz w:val="28"/>
          <w:szCs w:val="28"/>
        </w:rPr>
        <w:t xml:space="preserve">  </w:t>
      </w:r>
      <w:r>
        <w:rPr>
          <w:rFonts w:ascii="仿宋" w:eastAsia="仿宋" w:hAnsi="仿宋" w:hint="eastAsia"/>
          <w:sz w:val="28"/>
          <w:szCs w:val="28"/>
        </w:rPr>
        <w:t>委员会须严格遵守本规程，及时把握国家高等教育的发展形势，了解学院教学改革和发展的信息，积极参与委员会各项活动，认真履行委员职责，努力为学院教学水平和教学质量的进一步提升</w:t>
      </w:r>
      <w:proofErr w:type="gramStart"/>
      <w:r>
        <w:rPr>
          <w:rFonts w:ascii="仿宋" w:eastAsia="仿宋" w:hAnsi="仿宋" w:hint="eastAsia"/>
          <w:sz w:val="28"/>
          <w:szCs w:val="28"/>
        </w:rPr>
        <w:t>作出</w:t>
      </w:r>
      <w:proofErr w:type="gramEnd"/>
      <w:r>
        <w:rPr>
          <w:rFonts w:ascii="仿宋" w:eastAsia="仿宋" w:hAnsi="仿宋" w:hint="eastAsia"/>
          <w:sz w:val="28"/>
          <w:szCs w:val="28"/>
        </w:rPr>
        <w:t>贡献。</w:t>
      </w:r>
    </w:p>
    <w:p w:rsidR="00733A74" w:rsidRDefault="00733A74">
      <w:pPr>
        <w:adjustRightInd w:val="0"/>
        <w:snapToGrid w:val="0"/>
        <w:spacing w:line="360" w:lineRule="auto"/>
        <w:ind w:firstLineChars="200" w:firstLine="560"/>
        <w:rPr>
          <w:rFonts w:ascii="仿宋" w:eastAsia="仿宋" w:hAnsi="仿宋"/>
          <w:sz w:val="28"/>
          <w:szCs w:val="28"/>
        </w:rPr>
      </w:pPr>
    </w:p>
    <w:p w:rsidR="00733A74" w:rsidRDefault="00411CFF">
      <w:pPr>
        <w:adjustRightInd w:val="0"/>
        <w:snapToGrid w:val="0"/>
        <w:spacing w:line="360" w:lineRule="auto"/>
        <w:jc w:val="center"/>
        <w:rPr>
          <w:rFonts w:ascii="仿宋" w:eastAsia="仿宋" w:hAnsi="仿宋"/>
          <w:b/>
          <w:sz w:val="28"/>
          <w:szCs w:val="28"/>
        </w:rPr>
      </w:pPr>
      <w:r>
        <w:rPr>
          <w:rFonts w:ascii="仿宋" w:eastAsia="仿宋" w:hAnsi="仿宋" w:hint="eastAsia"/>
          <w:b/>
          <w:sz w:val="28"/>
          <w:szCs w:val="28"/>
        </w:rPr>
        <w:t>五、</w:t>
      </w:r>
      <w:r>
        <w:rPr>
          <w:rFonts w:ascii="仿宋" w:eastAsia="仿宋" w:hAnsi="仿宋" w:hint="eastAsia"/>
          <w:b/>
          <w:sz w:val="28"/>
          <w:szCs w:val="28"/>
        </w:rPr>
        <w:t>附</w:t>
      </w:r>
      <w:r>
        <w:rPr>
          <w:rFonts w:ascii="仿宋" w:eastAsia="仿宋" w:hAnsi="仿宋" w:hint="eastAsia"/>
          <w:b/>
          <w:sz w:val="28"/>
          <w:szCs w:val="28"/>
        </w:rPr>
        <w:t xml:space="preserve">  </w:t>
      </w:r>
      <w:r>
        <w:rPr>
          <w:rFonts w:ascii="仿宋" w:eastAsia="仿宋" w:hAnsi="仿宋" w:hint="eastAsia"/>
          <w:b/>
          <w:sz w:val="28"/>
          <w:szCs w:val="28"/>
        </w:rPr>
        <w:t>则</w:t>
      </w:r>
    </w:p>
    <w:p w:rsidR="00733A74" w:rsidRDefault="00411CFF">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第十九条</w:t>
      </w:r>
      <w:r>
        <w:rPr>
          <w:rFonts w:ascii="仿宋" w:eastAsia="仿宋" w:hAnsi="仿宋" w:hint="eastAsia"/>
          <w:sz w:val="28"/>
          <w:szCs w:val="28"/>
        </w:rPr>
        <w:t xml:space="preserve">  </w:t>
      </w:r>
      <w:r>
        <w:rPr>
          <w:rFonts w:ascii="仿宋" w:eastAsia="仿宋" w:hAnsi="仿宋" w:hint="eastAsia"/>
          <w:sz w:val="28"/>
          <w:szCs w:val="28"/>
        </w:rPr>
        <w:t>教学工作委员会开展工作所需经费纳入学院年度教学经费预算。</w:t>
      </w:r>
    </w:p>
    <w:p w:rsidR="00733A74" w:rsidRDefault="00411CFF">
      <w:pPr>
        <w:adjustRightInd w:val="0"/>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第二十条</w:t>
      </w:r>
      <w:r>
        <w:rPr>
          <w:rFonts w:ascii="仿宋" w:eastAsia="仿宋" w:hAnsi="仿宋" w:hint="eastAsia"/>
          <w:sz w:val="28"/>
          <w:szCs w:val="28"/>
        </w:rPr>
        <w:t xml:space="preserve">  </w:t>
      </w:r>
      <w:r>
        <w:rPr>
          <w:rFonts w:ascii="仿宋" w:eastAsia="仿宋" w:hAnsi="仿宋" w:hint="eastAsia"/>
          <w:sz w:val="28"/>
          <w:szCs w:val="28"/>
        </w:rPr>
        <w:t>本规程由人文学院制定，经学院党政联席会议审核通过后，自公布之日起生效。</w:t>
      </w:r>
    </w:p>
    <w:p w:rsidR="00733A74" w:rsidRDefault="00733A74">
      <w:pPr>
        <w:adjustRightInd w:val="0"/>
        <w:snapToGrid w:val="0"/>
        <w:spacing w:line="360" w:lineRule="auto"/>
        <w:rPr>
          <w:rFonts w:ascii="仿宋" w:eastAsia="仿宋" w:hAnsi="仿宋" w:cs="宋体"/>
          <w:sz w:val="28"/>
          <w:szCs w:val="28"/>
        </w:rPr>
      </w:pPr>
    </w:p>
    <w:p w:rsidR="00733A74" w:rsidRDefault="00411CFF">
      <w:pPr>
        <w:adjustRightInd w:val="0"/>
        <w:snapToGrid w:val="0"/>
        <w:spacing w:line="360" w:lineRule="auto"/>
        <w:jc w:val="right"/>
        <w:rPr>
          <w:rFonts w:ascii="仿宋" w:eastAsia="仿宋" w:hAnsi="仿宋" w:cs="宋体"/>
          <w:sz w:val="28"/>
          <w:szCs w:val="28"/>
        </w:rPr>
      </w:pPr>
      <w:r>
        <w:rPr>
          <w:rFonts w:ascii="仿宋" w:eastAsia="仿宋" w:hAnsi="仿宋" w:cs="宋体" w:hint="eastAsia"/>
          <w:sz w:val="28"/>
          <w:szCs w:val="28"/>
        </w:rPr>
        <w:t>2014</w:t>
      </w:r>
      <w:r>
        <w:rPr>
          <w:rFonts w:ascii="仿宋" w:eastAsia="仿宋" w:hAnsi="仿宋" w:cs="宋体" w:hint="eastAsia"/>
          <w:sz w:val="28"/>
          <w:szCs w:val="28"/>
        </w:rPr>
        <w:t>年</w:t>
      </w:r>
      <w:r>
        <w:rPr>
          <w:rFonts w:ascii="仿宋" w:eastAsia="仿宋" w:hAnsi="仿宋" w:cs="宋体" w:hint="eastAsia"/>
          <w:sz w:val="28"/>
          <w:szCs w:val="28"/>
        </w:rPr>
        <w:t>4</w:t>
      </w:r>
      <w:r>
        <w:rPr>
          <w:rFonts w:ascii="仿宋" w:eastAsia="仿宋" w:hAnsi="仿宋" w:cs="宋体" w:hint="eastAsia"/>
          <w:sz w:val="28"/>
          <w:szCs w:val="28"/>
        </w:rPr>
        <w:t>月</w:t>
      </w:r>
      <w:r>
        <w:rPr>
          <w:rFonts w:ascii="仿宋" w:eastAsia="仿宋" w:hAnsi="仿宋" w:cs="宋体" w:hint="eastAsia"/>
          <w:sz w:val="28"/>
          <w:szCs w:val="28"/>
        </w:rPr>
        <w:t>25</w:t>
      </w:r>
      <w:r>
        <w:rPr>
          <w:rFonts w:ascii="仿宋" w:eastAsia="仿宋" w:hAnsi="仿宋" w:cs="宋体" w:hint="eastAsia"/>
          <w:sz w:val="28"/>
          <w:szCs w:val="28"/>
        </w:rPr>
        <w:t>日通过</w:t>
      </w:r>
    </w:p>
    <w:p w:rsidR="00733A74" w:rsidRDefault="00733A74">
      <w:pPr>
        <w:adjustRightInd w:val="0"/>
        <w:snapToGrid w:val="0"/>
        <w:spacing w:line="360" w:lineRule="auto"/>
        <w:jc w:val="both"/>
        <w:rPr>
          <w:rFonts w:ascii="仿宋" w:eastAsia="仿宋" w:hAnsi="仿宋" w:cs="宋体"/>
          <w:sz w:val="28"/>
          <w:szCs w:val="28"/>
        </w:rPr>
      </w:pPr>
    </w:p>
    <w:p w:rsidR="00733A74" w:rsidRDefault="00411CFF">
      <w:pPr>
        <w:pStyle w:val="2"/>
        <w:numPr>
          <w:ilvl w:val="0"/>
          <w:numId w:val="1"/>
        </w:numPr>
        <w:ind w:firstLineChars="500" w:firstLine="1606"/>
        <w:jc w:val="both"/>
      </w:pPr>
      <w:bookmarkStart w:id="13" w:name="_Toc19584_WPSOffice_Level2"/>
      <w:r>
        <w:rPr>
          <w:rFonts w:hint="eastAsia"/>
        </w:rPr>
        <w:lastRenderedPageBreak/>
        <w:t>人文学院本科教学工作管理规范</w:t>
      </w:r>
      <w:bookmarkEnd w:id="13"/>
    </w:p>
    <w:p w:rsidR="00733A74" w:rsidRDefault="00411CFF">
      <w:pPr>
        <w:adjustRightInd w:val="0"/>
        <w:snapToGrid w:val="0"/>
        <w:spacing w:line="360" w:lineRule="auto"/>
        <w:jc w:val="center"/>
        <w:rPr>
          <w:rFonts w:ascii="仿宋" w:eastAsia="仿宋" w:hAnsi="仿宋"/>
          <w:b/>
          <w:sz w:val="28"/>
          <w:szCs w:val="28"/>
        </w:rPr>
      </w:pPr>
      <w:r>
        <w:rPr>
          <w:rFonts w:ascii="仿宋" w:eastAsia="仿宋" w:hAnsi="仿宋" w:hint="eastAsia"/>
          <w:b/>
          <w:sz w:val="28"/>
          <w:szCs w:val="28"/>
        </w:rPr>
        <w:t>一、</w:t>
      </w:r>
      <w:r>
        <w:rPr>
          <w:rFonts w:ascii="仿宋" w:eastAsia="仿宋" w:hAnsi="仿宋" w:hint="eastAsia"/>
          <w:b/>
          <w:sz w:val="28"/>
          <w:szCs w:val="28"/>
        </w:rPr>
        <w:t>总</w:t>
      </w:r>
      <w:r>
        <w:rPr>
          <w:rFonts w:ascii="仿宋" w:eastAsia="仿宋" w:hAnsi="仿宋" w:hint="eastAsia"/>
          <w:b/>
          <w:sz w:val="28"/>
          <w:szCs w:val="28"/>
        </w:rPr>
        <w:t xml:space="preserve"> </w:t>
      </w:r>
      <w:r>
        <w:rPr>
          <w:rFonts w:ascii="仿宋" w:eastAsia="仿宋" w:hAnsi="仿宋" w:hint="eastAsia"/>
          <w:b/>
          <w:sz w:val="28"/>
          <w:szCs w:val="28"/>
        </w:rPr>
        <w:t>则</w:t>
      </w:r>
    </w:p>
    <w:p w:rsidR="00733A74" w:rsidRDefault="00411CFF">
      <w:pPr>
        <w:widowControl w:val="0"/>
        <w:autoSpaceDE w:val="0"/>
        <w:autoSpaceDN w:val="0"/>
        <w:ind w:firstLineChars="200" w:firstLine="602"/>
        <w:rPr>
          <w:rFonts w:ascii="仿宋" w:eastAsia="仿宋" w:hAnsi="仿宋"/>
          <w:sz w:val="30"/>
          <w:szCs w:val="30"/>
        </w:rPr>
      </w:pPr>
      <w:r>
        <w:rPr>
          <w:rFonts w:ascii="仿宋" w:eastAsia="仿宋" w:hAnsi="仿宋" w:hint="eastAsia"/>
          <w:b/>
          <w:bCs/>
          <w:sz w:val="30"/>
          <w:szCs w:val="30"/>
        </w:rPr>
        <w:t>第一条</w:t>
      </w:r>
      <w:r>
        <w:rPr>
          <w:rFonts w:ascii="仿宋" w:eastAsia="仿宋" w:hAnsi="仿宋" w:hint="eastAsia"/>
          <w:sz w:val="30"/>
          <w:szCs w:val="30"/>
        </w:rPr>
        <w:t xml:space="preserve"> </w:t>
      </w:r>
      <w:r>
        <w:rPr>
          <w:rFonts w:ascii="仿宋" w:eastAsia="仿宋" w:hAnsi="仿宋" w:hint="eastAsia"/>
          <w:sz w:val="30"/>
          <w:szCs w:val="30"/>
        </w:rPr>
        <w:t>为增强全院教师和教学管理人员的工作责任心，规范教学秩序，提高教学质量，</w:t>
      </w:r>
      <w:proofErr w:type="gramStart"/>
      <w:r>
        <w:rPr>
          <w:rFonts w:ascii="仿宋" w:eastAsia="仿宋" w:hAnsi="仿宋" w:hint="eastAsia"/>
          <w:sz w:val="30"/>
          <w:szCs w:val="30"/>
        </w:rPr>
        <w:t>现依据</w:t>
      </w:r>
      <w:proofErr w:type="gramEnd"/>
      <w:r>
        <w:rPr>
          <w:rFonts w:ascii="仿宋" w:eastAsia="仿宋" w:hAnsi="仿宋" w:hint="eastAsia"/>
          <w:sz w:val="30"/>
          <w:szCs w:val="30"/>
        </w:rPr>
        <w:t>《高等教育法》、《教师法》以及《杭州师范大学教学事故认定及处理规定》等相关文件精神，特制定本教学工作管理规范。</w:t>
      </w:r>
    </w:p>
    <w:p w:rsidR="00733A74" w:rsidRDefault="00733A74">
      <w:pPr>
        <w:widowControl w:val="0"/>
        <w:autoSpaceDE w:val="0"/>
        <w:autoSpaceDN w:val="0"/>
        <w:ind w:firstLineChars="200" w:firstLine="600"/>
        <w:rPr>
          <w:rFonts w:ascii="仿宋" w:eastAsia="仿宋" w:hAnsi="仿宋"/>
          <w:sz w:val="30"/>
          <w:szCs w:val="30"/>
        </w:rPr>
      </w:pPr>
    </w:p>
    <w:p w:rsidR="00733A74" w:rsidRDefault="00411CFF">
      <w:pPr>
        <w:adjustRightInd w:val="0"/>
        <w:snapToGrid w:val="0"/>
        <w:spacing w:line="360" w:lineRule="auto"/>
        <w:jc w:val="center"/>
        <w:rPr>
          <w:rFonts w:ascii="仿宋" w:eastAsia="仿宋" w:hAnsi="仿宋"/>
          <w:b/>
          <w:sz w:val="28"/>
          <w:szCs w:val="28"/>
        </w:rPr>
      </w:pPr>
      <w:r>
        <w:rPr>
          <w:rFonts w:ascii="仿宋" w:eastAsia="仿宋" w:hAnsi="仿宋" w:hint="eastAsia"/>
          <w:b/>
          <w:sz w:val="28"/>
          <w:szCs w:val="28"/>
        </w:rPr>
        <w:t>二</w:t>
      </w:r>
      <w:r>
        <w:rPr>
          <w:rFonts w:ascii="仿宋" w:eastAsia="仿宋" w:hAnsi="仿宋" w:hint="eastAsia"/>
          <w:b/>
          <w:sz w:val="28"/>
          <w:szCs w:val="28"/>
        </w:rPr>
        <w:t xml:space="preserve"> </w:t>
      </w:r>
      <w:r>
        <w:rPr>
          <w:rFonts w:ascii="仿宋" w:eastAsia="仿宋" w:hAnsi="仿宋" w:hint="eastAsia"/>
          <w:b/>
          <w:sz w:val="28"/>
          <w:szCs w:val="28"/>
        </w:rPr>
        <w:t>、</w:t>
      </w:r>
      <w:r>
        <w:rPr>
          <w:rFonts w:ascii="仿宋" w:eastAsia="仿宋" w:hAnsi="仿宋" w:hint="eastAsia"/>
          <w:b/>
          <w:sz w:val="28"/>
          <w:szCs w:val="28"/>
        </w:rPr>
        <w:t>教学管理与组织</w:t>
      </w:r>
    </w:p>
    <w:p w:rsidR="00733A74" w:rsidRDefault="00411CFF">
      <w:pPr>
        <w:widowControl w:val="0"/>
        <w:autoSpaceDE w:val="0"/>
        <w:autoSpaceDN w:val="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b/>
          <w:bCs/>
          <w:sz w:val="30"/>
          <w:szCs w:val="30"/>
        </w:rPr>
        <w:t>第二条</w:t>
      </w:r>
      <w:r>
        <w:rPr>
          <w:rFonts w:ascii="仿宋" w:eastAsia="仿宋" w:hAnsi="仿宋" w:hint="eastAsia"/>
          <w:sz w:val="30"/>
          <w:szCs w:val="30"/>
        </w:rPr>
        <w:t xml:space="preserve"> </w:t>
      </w:r>
      <w:r>
        <w:rPr>
          <w:rFonts w:ascii="仿宋" w:eastAsia="仿宋" w:hAnsi="仿宋" w:hint="eastAsia"/>
          <w:sz w:val="30"/>
          <w:szCs w:val="30"/>
        </w:rPr>
        <w:t>学院院长全面负责学院的教学工作，分管教学副院长主持日常教学工作。</w:t>
      </w:r>
    </w:p>
    <w:p w:rsidR="00733A74" w:rsidRDefault="00411CFF">
      <w:pPr>
        <w:widowControl w:val="0"/>
        <w:autoSpaceDE w:val="0"/>
        <w:autoSpaceDN w:val="0"/>
        <w:ind w:firstLineChars="200" w:firstLine="602"/>
        <w:rPr>
          <w:rFonts w:ascii="仿宋" w:eastAsia="仿宋" w:hAnsi="仿宋"/>
          <w:sz w:val="30"/>
          <w:szCs w:val="30"/>
        </w:rPr>
      </w:pPr>
      <w:r>
        <w:rPr>
          <w:rFonts w:ascii="仿宋" w:eastAsia="仿宋" w:hAnsi="仿宋" w:hint="eastAsia"/>
          <w:b/>
          <w:bCs/>
          <w:sz w:val="30"/>
          <w:szCs w:val="30"/>
        </w:rPr>
        <w:t>第三条</w:t>
      </w:r>
      <w:r>
        <w:rPr>
          <w:rFonts w:ascii="仿宋" w:eastAsia="仿宋" w:hAnsi="仿宋" w:hint="eastAsia"/>
          <w:sz w:val="30"/>
          <w:szCs w:val="30"/>
        </w:rPr>
        <w:t xml:space="preserve"> </w:t>
      </w:r>
      <w:r>
        <w:rPr>
          <w:rFonts w:ascii="仿宋" w:eastAsia="仿宋" w:hAnsi="仿宋" w:hint="eastAsia"/>
          <w:sz w:val="30"/>
          <w:szCs w:val="30"/>
        </w:rPr>
        <w:t>学院建立教学工作委员会制度，研究和审定教学工作中一些重大事项。</w:t>
      </w:r>
    </w:p>
    <w:p w:rsidR="00733A74" w:rsidRDefault="00411CFF">
      <w:pPr>
        <w:widowControl w:val="0"/>
        <w:autoSpaceDE w:val="0"/>
        <w:autoSpaceDN w:val="0"/>
        <w:ind w:firstLineChars="200" w:firstLine="602"/>
        <w:rPr>
          <w:rFonts w:ascii="仿宋" w:eastAsia="仿宋" w:hAnsi="仿宋"/>
          <w:sz w:val="30"/>
          <w:szCs w:val="30"/>
        </w:rPr>
      </w:pPr>
      <w:r>
        <w:rPr>
          <w:rFonts w:ascii="仿宋" w:eastAsia="仿宋" w:hAnsi="仿宋" w:hint="eastAsia"/>
          <w:b/>
          <w:bCs/>
          <w:sz w:val="30"/>
          <w:szCs w:val="30"/>
        </w:rPr>
        <w:t>第四条</w:t>
      </w:r>
      <w:r>
        <w:rPr>
          <w:rFonts w:ascii="仿宋" w:eastAsia="仿宋" w:hAnsi="仿宋" w:hint="eastAsia"/>
          <w:sz w:val="30"/>
          <w:szCs w:val="30"/>
        </w:rPr>
        <w:t xml:space="preserve"> </w:t>
      </w:r>
      <w:r>
        <w:rPr>
          <w:rFonts w:ascii="仿宋" w:eastAsia="仿宋" w:hAnsi="仿宋" w:hint="eastAsia"/>
          <w:sz w:val="30"/>
          <w:szCs w:val="30"/>
        </w:rPr>
        <w:t>学院教务科负责统筹协调全院教学管理与组织等工作。</w:t>
      </w:r>
    </w:p>
    <w:p w:rsidR="00733A74" w:rsidRDefault="00411CFF">
      <w:pPr>
        <w:widowControl w:val="0"/>
        <w:autoSpaceDE w:val="0"/>
        <w:autoSpaceDN w:val="0"/>
        <w:ind w:firstLineChars="200" w:firstLine="602"/>
        <w:rPr>
          <w:rFonts w:ascii="仿宋" w:eastAsia="仿宋" w:hAnsi="仿宋"/>
          <w:sz w:val="30"/>
          <w:szCs w:val="30"/>
        </w:rPr>
      </w:pPr>
      <w:r>
        <w:rPr>
          <w:rFonts w:ascii="仿宋" w:eastAsia="仿宋" w:hAnsi="仿宋" w:hint="eastAsia"/>
          <w:b/>
          <w:bCs/>
          <w:sz w:val="30"/>
          <w:szCs w:val="30"/>
        </w:rPr>
        <w:t>第五条</w:t>
      </w:r>
      <w:r>
        <w:rPr>
          <w:rFonts w:ascii="仿宋" w:eastAsia="仿宋" w:hAnsi="仿宋" w:hint="eastAsia"/>
          <w:sz w:val="30"/>
          <w:szCs w:val="30"/>
        </w:rPr>
        <w:t xml:space="preserve"> </w:t>
      </w:r>
      <w:r>
        <w:rPr>
          <w:rFonts w:ascii="仿宋" w:eastAsia="仿宋" w:hAnsi="仿宋" w:hint="eastAsia"/>
          <w:sz w:val="30"/>
          <w:szCs w:val="30"/>
        </w:rPr>
        <w:t>各教研室按学科、专业或课程体系组建，完成教学计划所规定的课程及其它环节的教学任务，开展教学建设、教学研究，组织教研活动；对本教研室师资的培养提高，提出建议；落实教师的各项教学工作任务等。</w:t>
      </w:r>
    </w:p>
    <w:p w:rsidR="00733A74" w:rsidRDefault="00411CFF">
      <w:pPr>
        <w:widowControl w:val="0"/>
        <w:autoSpaceDE w:val="0"/>
        <w:autoSpaceDN w:val="0"/>
        <w:ind w:firstLineChars="200" w:firstLine="602"/>
        <w:rPr>
          <w:rFonts w:ascii="仿宋" w:eastAsia="仿宋" w:hAnsi="仿宋"/>
          <w:sz w:val="30"/>
          <w:szCs w:val="30"/>
        </w:rPr>
      </w:pPr>
      <w:r>
        <w:rPr>
          <w:rFonts w:ascii="仿宋" w:eastAsia="仿宋" w:hAnsi="仿宋" w:hint="eastAsia"/>
          <w:b/>
          <w:bCs/>
          <w:sz w:val="30"/>
          <w:szCs w:val="30"/>
        </w:rPr>
        <w:t>第六条</w:t>
      </w:r>
      <w:r>
        <w:rPr>
          <w:rFonts w:ascii="仿宋" w:eastAsia="仿宋" w:hAnsi="仿宋" w:hint="eastAsia"/>
          <w:sz w:val="30"/>
          <w:szCs w:val="30"/>
        </w:rPr>
        <w:t xml:space="preserve"> </w:t>
      </w:r>
      <w:r>
        <w:rPr>
          <w:rFonts w:ascii="仿宋" w:eastAsia="仿宋" w:hAnsi="仿宋" w:hint="eastAsia"/>
          <w:sz w:val="30"/>
          <w:szCs w:val="30"/>
        </w:rPr>
        <w:t>学院建立院级教学督导小组，聘请工作责任心强、教学工作经验丰富、学术造诣较高的教师担任。</w:t>
      </w:r>
    </w:p>
    <w:p w:rsidR="00733A74" w:rsidRDefault="00411CFF">
      <w:pPr>
        <w:widowControl w:val="0"/>
        <w:autoSpaceDE w:val="0"/>
        <w:autoSpaceDN w:val="0"/>
        <w:ind w:firstLineChars="200" w:firstLine="602"/>
        <w:rPr>
          <w:rFonts w:ascii="仿宋" w:eastAsia="仿宋" w:hAnsi="仿宋"/>
          <w:sz w:val="30"/>
          <w:szCs w:val="30"/>
        </w:rPr>
      </w:pPr>
      <w:r>
        <w:rPr>
          <w:rFonts w:ascii="仿宋" w:eastAsia="仿宋" w:hAnsi="仿宋" w:hint="eastAsia"/>
          <w:b/>
          <w:bCs/>
          <w:sz w:val="30"/>
          <w:szCs w:val="30"/>
        </w:rPr>
        <w:t>第七条</w:t>
      </w:r>
      <w:r>
        <w:rPr>
          <w:rFonts w:ascii="仿宋" w:eastAsia="仿宋" w:hAnsi="仿宋" w:hint="eastAsia"/>
          <w:sz w:val="30"/>
          <w:szCs w:val="30"/>
        </w:rPr>
        <w:t xml:space="preserve"> </w:t>
      </w:r>
      <w:r>
        <w:rPr>
          <w:rFonts w:ascii="仿宋" w:eastAsia="仿宋" w:hAnsi="仿宋" w:hint="eastAsia"/>
          <w:sz w:val="30"/>
          <w:szCs w:val="30"/>
        </w:rPr>
        <w:t>教学管理者应根据各自职责及各教学环节，履行好相应的管理和服务等职责。</w:t>
      </w:r>
      <w:proofErr w:type="gramStart"/>
      <w:r>
        <w:rPr>
          <w:rFonts w:ascii="仿宋" w:eastAsia="仿宋" w:hAnsi="仿宋" w:hint="eastAsia"/>
          <w:sz w:val="30"/>
          <w:szCs w:val="30"/>
        </w:rPr>
        <w:t>若工</w:t>
      </w:r>
      <w:proofErr w:type="gramEnd"/>
      <w:r>
        <w:rPr>
          <w:rFonts w:ascii="仿宋" w:eastAsia="仿宋" w:hAnsi="仿宋" w:hint="eastAsia"/>
          <w:sz w:val="30"/>
          <w:szCs w:val="30"/>
        </w:rPr>
        <w:t>作失责，依照学校相关文件，视</w:t>
      </w:r>
      <w:r>
        <w:rPr>
          <w:rFonts w:ascii="仿宋" w:eastAsia="仿宋" w:hAnsi="仿宋" w:hint="eastAsia"/>
          <w:sz w:val="30"/>
          <w:szCs w:val="30"/>
        </w:rPr>
        <w:lastRenderedPageBreak/>
        <w:t>为教学事故处理。</w:t>
      </w:r>
    </w:p>
    <w:p w:rsidR="00733A74" w:rsidRDefault="00733A74">
      <w:pPr>
        <w:widowControl w:val="0"/>
        <w:autoSpaceDE w:val="0"/>
        <w:autoSpaceDN w:val="0"/>
        <w:jc w:val="center"/>
        <w:rPr>
          <w:rFonts w:ascii="仿宋" w:eastAsia="仿宋" w:hAnsi="仿宋"/>
          <w:sz w:val="30"/>
          <w:szCs w:val="30"/>
        </w:rPr>
      </w:pPr>
    </w:p>
    <w:p w:rsidR="00733A74" w:rsidRDefault="00411CFF">
      <w:pPr>
        <w:adjustRightInd w:val="0"/>
        <w:snapToGrid w:val="0"/>
        <w:spacing w:line="360" w:lineRule="auto"/>
        <w:jc w:val="center"/>
        <w:rPr>
          <w:rFonts w:ascii="仿宋" w:eastAsia="仿宋" w:hAnsi="仿宋"/>
          <w:b/>
          <w:sz w:val="28"/>
          <w:szCs w:val="28"/>
        </w:rPr>
      </w:pPr>
      <w:r>
        <w:rPr>
          <w:rFonts w:ascii="仿宋" w:eastAsia="仿宋" w:hAnsi="仿宋" w:hint="eastAsia"/>
          <w:b/>
          <w:sz w:val="28"/>
          <w:szCs w:val="28"/>
        </w:rPr>
        <w:t>三</w:t>
      </w:r>
      <w:r>
        <w:rPr>
          <w:rFonts w:ascii="仿宋" w:eastAsia="仿宋" w:hAnsi="仿宋" w:hint="eastAsia"/>
          <w:b/>
          <w:sz w:val="28"/>
          <w:szCs w:val="28"/>
        </w:rPr>
        <w:t xml:space="preserve"> </w:t>
      </w:r>
      <w:r>
        <w:rPr>
          <w:rFonts w:ascii="仿宋" w:eastAsia="仿宋" w:hAnsi="仿宋" w:hint="eastAsia"/>
          <w:b/>
          <w:sz w:val="28"/>
          <w:szCs w:val="28"/>
        </w:rPr>
        <w:t>、</w:t>
      </w:r>
      <w:r>
        <w:rPr>
          <w:rFonts w:ascii="仿宋" w:eastAsia="仿宋" w:hAnsi="仿宋" w:hint="eastAsia"/>
          <w:b/>
          <w:sz w:val="28"/>
          <w:szCs w:val="28"/>
        </w:rPr>
        <w:t>课堂教学</w:t>
      </w:r>
    </w:p>
    <w:p w:rsidR="00733A74" w:rsidRDefault="00411CFF">
      <w:pPr>
        <w:widowControl w:val="0"/>
        <w:autoSpaceDE w:val="0"/>
        <w:autoSpaceDN w:val="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b/>
          <w:bCs/>
          <w:sz w:val="30"/>
          <w:szCs w:val="30"/>
        </w:rPr>
        <w:t>第八条</w:t>
      </w:r>
      <w:r>
        <w:rPr>
          <w:rFonts w:ascii="仿宋" w:eastAsia="仿宋" w:hAnsi="仿宋" w:hint="eastAsia"/>
          <w:sz w:val="30"/>
          <w:szCs w:val="30"/>
        </w:rPr>
        <w:t xml:space="preserve"> </w:t>
      </w:r>
      <w:r>
        <w:rPr>
          <w:rFonts w:ascii="仿宋" w:eastAsia="仿宋" w:hAnsi="仿宋" w:hint="eastAsia"/>
          <w:sz w:val="30"/>
          <w:szCs w:val="30"/>
        </w:rPr>
        <w:t>教师应服从系及教研室的统一安排，包括按时制定并完善课程教学大纲、课</w:t>
      </w:r>
      <w:r>
        <w:rPr>
          <w:rFonts w:ascii="仿宋" w:eastAsia="仿宋" w:hAnsi="仿宋" w:hint="eastAsia"/>
          <w:sz w:val="30"/>
          <w:szCs w:val="30"/>
        </w:rPr>
        <w:t>程教学计划及教学进度，选（或编）好教材，以及做好各教学实践环节等。若未能及时完成所承担的工作，该教师本年度教学考核不得评为优秀。</w:t>
      </w:r>
    </w:p>
    <w:p w:rsidR="00733A74" w:rsidRDefault="00411CFF">
      <w:pPr>
        <w:widowControl w:val="0"/>
        <w:autoSpaceDE w:val="0"/>
        <w:autoSpaceDN w:val="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b/>
          <w:bCs/>
          <w:sz w:val="30"/>
          <w:szCs w:val="30"/>
        </w:rPr>
        <w:t>第九条</w:t>
      </w:r>
      <w:r>
        <w:rPr>
          <w:rFonts w:ascii="仿宋" w:eastAsia="仿宋" w:hAnsi="仿宋" w:hint="eastAsia"/>
          <w:sz w:val="30"/>
          <w:szCs w:val="30"/>
        </w:rPr>
        <w:t xml:space="preserve"> </w:t>
      </w:r>
      <w:proofErr w:type="gramStart"/>
      <w:r>
        <w:rPr>
          <w:rFonts w:ascii="仿宋" w:eastAsia="仿宋" w:hAnsi="仿宋" w:hint="eastAsia"/>
          <w:sz w:val="30"/>
          <w:szCs w:val="30"/>
        </w:rPr>
        <w:t>新入职到教学</w:t>
      </w:r>
      <w:proofErr w:type="gramEnd"/>
      <w:r>
        <w:rPr>
          <w:rFonts w:ascii="仿宋" w:eastAsia="仿宋" w:hAnsi="仿宋" w:hint="eastAsia"/>
          <w:sz w:val="30"/>
          <w:szCs w:val="30"/>
        </w:rPr>
        <w:t>岗位的教师，每学期应听课不少于</w:t>
      </w:r>
      <w:r>
        <w:rPr>
          <w:rFonts w:ascii="仿宋" w:eastAsia="仿宋" w:hAnsi="仿宋" w:hint="eastAsia"/>
          <w:sz w:val="30"/>
          <w:szCs w:val="30"/>
        </w:rPr>
        <w:t>12</w:t>
      </w:r>
      <w:r>
        <w:rPr>
          <w:rFonts w:ascii="仿宋" w:eastAsia="仿宋" w:hAnsi="仿宋" w:hint="eastAsia"/>
          <w:sz w:val="30"/>
          <w:szCs w:val="30"/>
        </w:rPr>
        <w:t>课时，且满一年后试讲考核合格，方可正式开课；不合格者，学院延迟其正式开课时间，直至考核合格；连续三年试讲考核仍不合格者，学院不予聘教。</w:t>
      </w:r>
    </w:p>
    <w:p w:rsidR="00733A74" w:rsidRDefault="00411CFF">
      <w:pPr>
        <w:widowControl w:val="0"/>
        <w:autoSpaceDE w:val="0"/>
        <w:autoSpaceDN w:val="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b/>
          <w:bCs/>
          <w:sz w:val="30"/>
          <w:szCs w:val="30"/>
        </w:rPr>
        <w:t>第十条</w:t>
      </w:r>
      <w:r>
        <w:rPr>
          <w:rFonts w:ascii="仿宋" w:eastAsia="仿宋" w:hAnsi="仿宋" w:hint="eastAsia"/>
          <w:sz w:val="30"/>
          <w:szCs w:val="30"/>
        </w:rPr>
        <w:t xml:space="preserve"> </w:t>
      </w:r>
      <w:r>
        <w:rPr>
          <w:rFonts w:ascii="仿宋" w:eastAsia="仿宋" w:hAnsi="仿宋" w:hint="eastAsia"/>
          <w:sz w:val="30"/>
          <w:szCs w:val="30"/>
        </w:rPr>
        <w:t>每学年的本科课堂教学工作量，教授和副教授应分别不少于</w:t>
      </w:r>
      <w:r>
        <w:rPr>
          <w:rFonts w:ascii="仿宋" w:eastAsia="仿宋" w:hAnsi="仿宋" w:hint="eastAsia"/>
          <w:sz w:val="30"/>
          <w:szCs w:val="30"/>
        </w:rPr>
        <w:t>64</w:t>
      </w:r>
      <w:r>
        <w:rPr>
          <w:rFonts w:ascii="仿宋" w:eastAsia="仿宋" w:hAnsi="仿宋" w:hint="eastAsia"/>
          <w:sz w:val="30"/>
          <w:szCs w:val="30"/>
        </w:rPr>
        <w:t>学时和</w:t>
      </w:r>
      <w:r>
        <w:rPr>
          <w:rFonts w:ascii="仿宋" w:eastAsia="仿宋" w:hAnsi="仿宋" w:hint="eastAsia"/>
          <w:sz w:val="30"/>
          <w:szCs w:val="30"/>
        </w:rPr>
        <w:t>96</w:t>
      </w:r>
      <w:r>
        <w:rPr>
          <w:rFonts w:ascii="仿宋" w:eastAsia="仿宋" w:hAnsi="仿宋" w:hint="eastAsia"/>
          <w:sz w:val="30"/>
          <w:szCs w:val="30"/>
        </w:rPr>
        <w:t>学时，且每学年至少主讲一门本科课程。若无正当原因而未能达到，该教师本学年的教学工作业绩考核不得评为优秀</w:t>
      </w:r>
      <w:r>
        <w:rPr>
          <w:rFonts w:ascii="仿宋" w:eastAsia="仿宋" w:hAnsi="仿宋" w:hint="eastAsia"/>
          <w:sz w:val="30"/>
          <w:szCs w:val="30"/>
        </w:rPr>
        <w:t>。</w:t>
      </w:r>
    </w:p>
    <w:p w:rsidR="00733A74" w:rsidRDefault="00411CFF">
      <w:pPr>
        <w:widowControl w:val="0"/>
        <w:autoSpaceDE w:val="0"/>
        <w:autoSpaceDN w:val="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b/>
          <w:bCs/>
          <w:sz w:val="30"/>
          <w:szCs w:val="30"/>
        </w:rPr>
        <w:t>第十一条</w:t>
      </w:r>
      <w:r>
        <w:rPr>
          <w:rFonts w:ascii="仿宋" w:eastAsia="仿宋" w:hAnsi="仿宋" w:hint="eastAsia"/>
          <w:sz w:val="30"/>
          <w:szCs w:val="30"/>
        </w:rPr>
        <w:t xml:space="preserve"> </w:t>
      </w:r>
      <w:r>
        <w:rPr>
          <w:rFonts w:ascii="仿宋" w:eastAsia="仿宋" w:hAnsi="仿宋" w:hint="eastAsia"/>
          <w:sz w:val="30"/>
          <w:szCs w:val="30"/>
        </w:rPr>
        <w:t>在课堂上散布违背党的基本路线和方针、政策，违背教书育人的基本宗旨，散布封建迷信及淫秽内容，依照学校相关文件，视为教学事故处理。</w:t>
      </w:r>
    </w:p>
    <w:p w:rsidR="00733A74" w:rsidRDefault="00411CFF">
      <w:pPr>
        <w:widowControl w:val="0"/>
        <w:autoSpaceDE w:val="0"/>
        <w:autoSpaceDN w:val="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b/>
          <w:bCs/>
          <w:sz w:val="30"/>
          <w:szCs w:val="30"/>
        </w:rPr>
        <w:t>第十二条</w:t>
      </w:r>
      <w:r>
        <w:rPr>
          <w:rFonts w:ascii="仿宋" w:eastAsia="仿宋" w:hAnsi="仿宋" w:hint="eastAsia"/>
          <w:sz w:val="30"/>
          <w:szCs w:val="30"/>
        </w:rPr>
        <w:t xml:space="preserve"> </w:t>
      </w:r>
      <w:r>
        <w:rPr>
          <w:rFonts w:ascii="仿宋" w:eastAsia="仿宋" w:hAnsi="仿宋" w:hint="eastAsia"/>
          <w:sz w:val="30"/>
          <w:szCs w:val="30"/>
        </w:rPr>
        <w:t>教师随意更改既定教学计划，或讲授与本课无关联的内容，依照学校相关文件，视为教学事故处理。</w:t>
      </w:r>
    </w:p>
    <w:p w:rsidR="00733A74" w:rsidRDefault="00411CFF">
      <w:pPr>
        <w:widowControl w:val="0"/>
        <w:autoSpaceDE w:val="0"/>
        <w:autoSpaceDN w:val="0"/>
        <w:ind w:firstLineChars="200" w:firstLine="602"/>
        <w:rPr>
          <w:rFonts w:ascii="仿宋" w:eastAsia="仿宋" w:hAnsi="仿宋"/>
          <w:sz w:val="30"/>
          <w:szCs w:val="30"/>
        </w:rPr>
      </w:pPr>
      <w:r>
        <w:rPr>
          <w:rFonts w:ascii="仿宋" w:eastAsia="仿宋" w:hAnsi="仿宋" w:hint="eastAsia"/>
          <w:b/>
          <w:bCs/>
          <w:sz w:val="30"/>
          <w:szCs w:val="30"/>
        </w:rPr>
        <w:t>第十三条</w:t>
      </w:r>
      <w:r>
        <w:rPr>
          <w:rFonts w:ascii="仿宋" w:eastAsia="仿宋" w:hAnsi="仿宋" w:hint="eastAsia"/>
          <w:sz w:val="30"/>
          <w:szCs w:val="30"/>
        </w:rPr>
        <w:t xml:space="preserve"> </w:t>
      </w:r>
      <w:r>
        <w:rPr>
          <w:rFonts w:ascii="仿宋" w:eastAsia="仿宋" w:hAnsi="仿宋" w:hint="eastAsia"/>
          <w:sz w:val="30"/>
          <w:szCs w:val="30"/>
        </w:rPr>
        <w:t>教师未按规定提前办理相关手续而擅自停课、调课的，依照学校相关文件，视为教学事故处理。若确因不可抗力</w:t>
      </w:r>
      <w:r>
        <w:rPr>
          <w:rFonts w:ascii="仿宋" w:eastAsia="仿宋" w:hAnsi="仿宋" w:hint="eastAsia"/>
          <w:sz w:val="30"/>
          <w:szCs w:val="30"/>
        </w:rPr>
        <w:lastRenderedPageBreak/>
        <w:t>原因需停课或调课的，应及时通知教务管理人员，办理相关审批手续，并落实补课时间。</w:t>
      </w:r>
    </w:p>
    <w:p w:rsidR="00733A74" w:rsidRDefault="00411CFF">
      <w:pPr>
        <w:widowControl w:val="0"/>
        <w:autoSpaceDE w:val="0"/>
        <w:autoSpaceDN w:val="0"/>
        <w:ind w:firstLineChars="200" w:firstLine="602"/>
        <w:rPr>
          <w:rFonts w:ascii="仿宋" w:eastAsia="仿宋" w:hAnsi="仿宋"/>
          <w:sz w:val="30"/>
          <w:szCs w:val="30"/>
        </w:rPr>
      </w:pPr>
      <w:r>
        <w:rPr>
          <w:rFonts w:ascii="仿宋" w:eastAsia="仿宋" w:hAnsi="仿宋" w:hint="eastAsia"/>
          <w:b/>
          <w:bCs/>
          <w:sz w:val="30"/>
          <w:szCs w:val="30"/>
        </w:rPr>
        <w:t>第十四条</w:t>
      </w:r>
      <w:r>
        <w:rPr>
          <w:rFonts w:ascii="仿宋" w:eastAsia="仿宋" w:hAnsi="仿宋" w:hint="eastAsia"/>
          <w:sz w:val="30"/>
          <w:szCs w:val="30"/>
        </w:rPr>
        <w:t xml:space="preserve"> </w:t>
      </w:r>
      <w:r>
        <w:rPr>
          <w:rFonts w:ascii="仿宋" w:eastAsia="仿宋" w:hAnsi="仿宋" w:hint="eastAsia"/>
          <w:sz w:val="30"/>
          <w:szCs w:val="30"/>
        </w:rPr>
        <w:t>教师应不断完善课堂教学，提高教学水平，及时吸收新的学术观</w:t>
      </w:r>
      <w:r>
        <w:rPr>
          <w:rFonts w:ascii="仿宋" w:eastAsia="仿宋" w:hAnsi="仿宋" w:hint="eastAsia"/>
          <w:sz w:val="30"/>
          <w:szCs w:val="30"/>
        </w:rPr>
        <w:t>点，更新相关教学内容，了解并重视学生的评价。</w:t>
      </w:r>
      <w:proofErr w:type="gramStart"/>
      <w:r>
        <w:rPr>
          <w:rFonts w:ascii="仿宋" w:eastAsia="仿宋" w:hAnsi="仿宋" w:hint="eastAsia"/>
          <w:sz w:val="30"/>
          <w:szCs w:val="30"/>
        </w:rPr>
        <w:t>若学</w:t>
      </w:r>
      <w:proofErr w:type="gramEnd"/>
      <w:r>
        <w:rPr>
          <w:rFonts w:ascii="仿宋" w:eastAsia="仿宋" w:hAnsi="仿宋" w:hint="eastAsia"/>
          <w:sz w:val="30"/>
          <w:szCs w:val="30"/>
        </w:rPr>
        <w:t>生评价连续三年学院排名最后，将暂停其教学工作，并劝其培训或转岗。</w:t>
      </w:r>
    </w:p>
    <w:p w:rsidR="00733A74" w:rsidRDefault="00411CFF">
      <w:pPr>
        <w:widowControl w:val="0"/>
        <w:autoSpaceDE w:val="0"/>
        <w:autoSpaceDN w:val="0"/>
        <w:ind w:firstLineChars="200" w:firstLine="602"/>
        <w:rPr>
          <w:rFonts w:ascii="仿宋" w:eastAsia="仿宋" w:hAnsi="仿宋"/>
          <w:sz w:val="30"/>
          <w:szCs w:val="30"/>
        </w:rPr>
      </w:pPr>
      <w:r>
        <w:rPr>
          <w:rFonts w:ascii="仿宋" w:eastAsia="仿宋" w:hAnsi="仿宋" w:hint="eastAsia"/>
          <w:b/>
          <w:bCs/>
          <w:sz w:val="30"/>
          <w:szCs w:val="30"/>
        </w:rPr>
        <w:t>第十五条</w:t>
      </w:r>
      <w:r>
        <w:rPr>
          <w:rFonts w:ascii="仿宋" w:eastAsia="仿宋" w:hAnsi="仿宋" w:hint="eastAsia"/>
          <w:sz w:val="30"/>
          <w:szCs w:val="30"/>
        </w:rPr>
        <w:t xml:space="preserve"> </w:t>
      </w:r>
      <w:r>
        <w:rPr>
          <w:rFonts w:ascii="仿宋" w:eastAsia="仿宋" w:hAnsi="仿宋" w:hint="eastAsia"/>
          <w:sz w:val="30"/>
          <w:szCs w:val="30"/>
        </w:rPr>
        <w:t>教师应如实记录学生的出勤状况，并及时向学院教务科反映。教师未能履行上述职责，学院将对其提出批评，并责令其改正。</w:t>
      </w:r>
    </w:p>
    <w:p w:rsidR="00733A74" w:rsidRDefault="00411CFF">
      <w:pPr>
        <w:widowControl w:val="0"/>
        <w:autoSpaceDE w:val="0"/>
        <w:autoSpaceDN w:val="0"/>
        <w:ind w:firstLineChars="200" w:firstLine="602"/>
        <w:rPr>
          <w:rFonts w:ascii="仿宋" w:eastAsia="仿宋" w:hAnsi="仿宋"/>
          <w:sz w:val="30"/>
          <w:szCs w:val="30"/>
        </w:rPr>
      </w:pPr>
      <w:r>
        <w:rPr>
          <w:rFonts w:ascii="仿宋" w:eastAsia="仿宋" w:hAnsi="仿宋" w:hint="eastAsia"/>
          <w:b/>
          <w:bCs/>
          <w:sz w:val="30"/>
          <w:szCs w:val="30"/>
        </w:rPr>
        <w:t>第十六条</w:t>
      </w:r>
      <w:r>
        <w:rPr>
          <w:rFonts w:ascii="仿宋" w:eastAsia="仿宋" w:hAnsi="仿宋" w:hint="eastAsia"/>
          <w:sz w:val="30"/>
          <w:szCs w:val="30"/>
        </w:rPr>
        <w:t xml:space="preserve"> </w:t>
      </w:r>
      <w:r>
        <w:rPr>
          <w:rFonts w:ascii="仿宋" w:eastAsia="仿宋" w:hAnsi="仿宋" w:hint="eastAsia"/>
          <w:sz w:val="30"/>
          <w:szCs w:val="30"/>
        </w:rPr>
        <w:t>任何部门或个人不得私自向学生强行推销教材及其</w:t>
      </w:r>
      <w:proofErr w:type="gramStart"/>
      <w:r>
        <w:rPr>
          <w:rFonts w:ascii="仿宋" w:eastAsia="仿宋" w:hAnsi="仿宋" w:hint="eastAsia"/>
          <w:sz w:val="30"/>
          <w:szCs w:val="30"/>
        </w:rPr>
        <w:t>它教学</w:t>
      </w:r>
      <w:proofErr w:type="gramEnd"/>
      <w:r>
        <w:rPr>
          <w:rFonts w:ascii="仿宋" w:eastAsia="仿宋" w:hAnsi="仿宋" w:hint="eastAsia"/>
          <w:sz w:val="30"/>
          <w:szCs w:val="30"/>
        </w:rPr>
        <w:t>参考资料。若有违反，学院将对其通报批评，并按照《杭州师范大学加强教材管理的规定》进行处理。</w:t>
      </w:r>
    </w:p>
    <w:p w:rsidR="00733A74" w:rsidRDefault="00733A74">
      <w:pPr>
        <w:widowControl w:val="0"/>
        <w:autoSpaceDE w:val="0"/>
        <w:autoSpaceDN w:val="0"/>
        <w:rPr>
          <w:rFonts w:ascii="仿宋" w:eastAsia="仿宋" w:hAnsi="仿宋"/>
          <w:sz w:val="30"/>
          <w:szCs w:val="30"/>
        </w:rPr>
      </w:pPr>
    </w:p>
    <w:p w:rsidR="00733A74" w:rsidRDefault="00411CFF">
      <w:pPr>
        <w:adjustRightInd w:val="0"/>
        <w:snapToGrid w:val="0"/>
        <w:spacing w:line="360" w:lineRule="auto"/>
        <w:jc w:val="center"/>
        <w:rPr>
          <w:rFonts w:ascii="仿宋" w:eastAsia="仿宋" w:hAnsi="仿宋"/>
          <w:b/>
          <w:sz w:val="28"/>
          <w:szCs w:val="28"/>
        </w:rPr>
      </w:pPr>
      <w:r>
        <w:rPr>
          <w:rFonts w:ascii="仿宋" w:eastAsia="仿宋" w:hAnsi="仿宋" w:hint="eastAsia"/>
          <w:b/>
          <w:sz w:val="28"/>
          <w:szCs w:val="28"/>
        </w:rPr>
        <w:t>四</w:t>
      </w:r>
      <w:r>
        <w:rPr>
          <w:rFonts w:ascii="仿宋" w:eastAsia="仿宋" w:hAnsi="仿宋" w:hint="eastAsia"/>
          <w:b/>
          <w:sz w:val="28"/>
          <w:szCs w:val="28"/>
        </w:rPr>
        <w:t>、</w:t>
      </w:r>
      <w:r>
        <w:rPr>
          <w:rFonts w:ascii="仿宋" w:eastAsia="仿宋" w:hAnsi="仿宋" w:hint="eastAsia"/>
          <w:b/>
          <w:sz w:val="28"/>
          <w:szCs w:val="28"/>
        </w:rPr>
        <w:t>课程考核与评价</w:t>
      </w:r>
    </w:p>
    <w:p w:rsidR="00733A74" w:rsidRDefault="00411CFF">
      <w:pPr>
        <w:widowControl w:val="0"/>
        <w:autoSpaceDE w:val="0"/>
        <w:autoSpaceDN w:val="0"/>
        <w:ind w:firstLineChars="200" w:firstLine="602"/>
        <w:rPr>
          <w:rFonts w:ascii="仿宋" w:eastAsia="仿宋" w:hAnsi="仿宋"/>
          <w:sz w:val="30"/>
          <w:szCs w:val="30"/>
        </w:rPr>
      </w:pPr>
      <w:r>
        <w:rPr>
          <w:rFonts w:ascii="仿宋" w:eastAsia="仿宋" w:hAnsi="仿宋" w:hint="eastAsia"/>
          <w:b/>
          <w:bCs/>
          <w:sz w:val="30"/>
          <w:szCs w:val="30"/>
        </w:rPr>
        <w:t>第十七条</w:t>
      </w:r>
      <w:r>
        <w:rPr>
          <w:rFonts w:ascii="仿宋" w:eastAsia="仿宋" w:hAnsi="仿宋" w:hint="eastAsia"/>
          <w:sz w:val="30"/>
          <w:szCs w:val="30"/>
        </w:rPr>
        <w:t xml:space="preserve"> </w:t>
      </w:r>
      <w:r>
        <w:rPr>
          <w:rFonts w:ascii="仿宋" w:eastAsia="仿宋" w:hAnsi="仿宋" w:hint="eastAsia"/>
          <w:sz w:val="30"/>
          <w:szCs w:val="30"/>
        </w:rPr>
        <w:t>教师应根据课程的性质和特点，一学期内至少布置一次集体作业并作批复；学生的平时作业及期中考试成绩，应占该门课程学习总成绩的</w:t>
      </w:r>
      <w:r>
        <w:rPr>
          <w:rFonts w:ascii="仿宋" w:eastAsia="仿宋" w:hAnsi="仿宋" w:hint="eastAsia"/>
          <w:sz w:val="30"/>
          <w:szCs w:val="30"/>
        </w:rPr>
        <w:t>50%</w:t>
      </w:r>
      <w:r>
        <w:rPr>
          <w:rFonts w:ascii="仿宋" w:eastAsia="仿宋" w:hAnsi="仿宋" w:hint="eastAsia"/>
          <w:sz w:val="30"/>
          <w:szCs w:val="30"/>
        </w:rPr>
        <w:t>。如未能履行上述职责，将依照《人文学院教学工作业绩考核实施办法》，扣除其相应的教学工作业绩点。</w:t>
      </w:r>
    </w:p>
    <w:p w:rsidR="00733A74" w:rsidRDefault="00411CFF">
      <w:pPr>
        <w:widowControl w:val="0"/>
        <w:autoSpaceDE w:val="0"/>
        <w:autoSpaceDN w:val="0"/>
        <w:ind w:firstLineChars="200" w:firstLine="602"/>
        <w:rPr>
          <w:rFonts w:ascii="仿宋" w:eastAsia="仿宋" w:hAnsi="仿宋"/>
          <w:sz w:val="30"/>
          <w:szCs w:val="30"/>
        </w:rPr>
      </w:pPr>
      <w:r>
        <w:rPr>
          <w:rFonts w:ascii="仿宋" w:eastAsia="仿宋" w:hAnsi="仿宋" w:hint="eastAsia"/>
          <w:b/>
          <w:bCs/>
          <w:sz w:val="30"/>
          <w:szCs w:val="30"/>
        </w:rPr>
        <w:t>第十八条</w:t>
      </w:r>
      <w:r>
        <w:rPr>
          <w:rFonts w:ascii="仿宋" w:eastAsia="仿宋" w:hAnsi="仿宋" w:hint="eastAsia"/>
          <w:sz w:val="30"/>
          <w:szCs w:val="30"/>
        </w:rPr>
        <w:t xml:space="preserve"> </w:t>
      </w:r>
      <w:r>
        <w:rPr>
          <w:rFonts w:ascii="仿宋" w:eastAsia="仿宋" w:hAnsi="仿宋" w:hint="eastAsia"/>
          <w:sz w:val="30"/>
          <w:szCs w:val="30"/>
        </w:rPr>
        <w:t>同一学期同门课程</w:t>
      </w:r>
      <w:r>
        <w:rPr>
          <w:rFonts w:ascii="仿宋" w:eastAsia="仿宋" w:hAnsi="仿宋" w:hint="eastAsia"/>
          <w:sz w:val="30"/>
          <w:szCs w:val="30"/>
        </w:rPr>
        <w:t>A</w:t>
      </w:r>
      <w:r>
        <w:rPr>
          <w:rFonts w:ascii="仿宋" w:eastAsia="仿宋" w:hAnsi="仿宋" w:hint="eastAsia"/>
          <w:sz w:val="30"/>
          <w:szCs w:val="30"/>
        </w:rPr>
        <w:t>、</w:t>
      </w:r>
      <w:r>
        <w:rPr>
          <w:rFonts w:ascii="仿宋" w:eastAsia="仿宋" w:hAnsi="仿宋" w:hint="eastAsia"/>
          <w:sz w:val="30"/>
          <w:szCs w:val="30"/>
        </w:rPr>
        <w:t>B</w:t>
      </w:r>
      <w:r>
        <w:rPr>
          <w:rFonts w:ascii="仿宋" w:eastAsia="仿宋" w:hAnsi="仿宋" w:hint="eastAsia"/>
          <w:sz w:val="30"/>
          <w:szCs w:val="30"/>
        </w:rPr>
        <w:t>卷或近三年内同门课程试卷的重复率高于</w:t>
      </w:r>
      <w:r>
        <w:rPr>
          <w:rFonts w:ascii="仿宋" w:eastAsia="仿宋" w:hAnsi="仿宋" w:hint="eastAsia"/>
          <w:sz w:val="30"/>
          <w:szCs w:val="30"/>
        </w:rPr>
        <w:t>20%</w:t>
      </w:r>
      <w:r>
        <w:rPr>
          <w:rFonts w:ascii="仿宋" w:eastAsia="仿宋" w:hAnsi="仿宋" w:hint="eastAsia"/>
          <w:sz w:val="30"/>
          <w:szCs w:val="30"/>
        </w:rPr>
        <w:t>（含）以上，或试题严重出错，或试题份量严重不足</w:t>
      </w:r>
      <w:proofErr w:type="gramStart"/>
      <w:r>
        <w:rPr>
          <w:rFonts w:ascii="仿宋" w:eastAsia="仿宋" w:hAnsi="仿宋" w:hint="eastAsia"/>
          <w:sz w:val="30"/>
          <w:szCs w:val="30"/>
        </w:rPr>
        <w:t>致使考程提前</w:t>
      </w:r>
      <w:proofErr w:type="gramEnd"/>
      <w:r>
        <w:rPr>
          <w:rFonts w:ascii="仿宋" w:eastAsia="仿宋" w:hAnsi="仿宋" w:hint="eastAsia"/>
          <w:sz w:val="30"/>
          <w:szCs w:val="30"/>
        </w:rPr>
        <w:t>1/2</w:t>
      </w:r>
      <w:r>
        <w:rPr>
          <w:rFonts w:ascii="仿宋" w:eastAsia="仿宋" w:hAnsi="仿宋" w:hint="eastAsia"/>
          <w:sz w:val="30"/>
          <w:szCs w:val="30"/>
        </w:rPr>
        <w:t>时间结束，依照学校相关文件，视为</w:t>
      </w:r>
      <w:r>
        <w:rPr>
          <w:rFonts w:ascii="仿宋" w:eastAsia="仿宋" w:hAnsi="仿宋" w:hint="eastAsia"/>
          <w:sz w:val="30"/>
          <w:szCs w:val="30"/>
        </w:rPr>
        <w:lastRenderedPageBreak/>
        <w:t>教学事故处理。</w:t>
      </w:r>
      <w:r>
        <w:rPr>
          <w:rFonts w:ascii="仿宋" w:eastAsia="仿宋" w:hAnsi="仿宋" w:hint="eastAsia"/>
          <w:sz w:val="30"/>
          <w:szCs w:val="30"/>
        </w:rPr>
        <w:t xml:space="preserve">    </w:t>
      </w:r>
    </w:p>
    <w:p w:rsidR="00733A74" w:rsidRDefault="00411CFF">
      <w:pPr>
        <w:widowControl w:val="0"/>
        <w:autoSpaceDE w:val="0"/>
        <w:autoSpaceDN w:val="0"/>
        <w:ind w:firstLineChars="200" w:firstLine="602"/>
        <w:rPr>
          <w:rFonts w:ascii="仿宋" w:eastAsia="仿宋" w:hAnsi="仿宋"/>
          <w:sz w:val="30"/>
          <w:szCs w:val="30"/>
        </w:rPr>
      </w:pPr>
      <w:r>
        <w:rPr>
          <w:rFonts w:ascii="仿宋" w:eastAsia="仿宋" w:hAnsi="仿宋" w:hint="eastAsia"/>
          <w:b/>
          <w:bCs/>
          <w:sz w:val="30"/>
          <w:szCs w:val="30"/>
        </w:rPr>
        <w:t>第十九条</w:t>
      </w:r>
      <w:r>
        <w:rPr>
          <w:rFonts w:ascii="仿宋" w:eastAsia="仿宋" w:hAnsi="仿宋" w:hint="eastAsia"/>
          <w:sz w:val="30"/>
          <w:szCs w:val="30"/>
        </w:rPr>
        <w:t xml:space="preserve"> </w:t>
      </w:r>
      <w:r>
        <w:rPr>
          <w:rFonts w:ascii="仿宋" w:eastAsia="仿宋" w:hAnsi="仿宋" w:hint="eastAsia"/>
          <w:sz w:val="30"/>
          <w:szCs w:val="30"/>
        </w:rPr>
        <w:t>教师不得划定考试范围，严禁泄露考题。若有违反，依照学校相关文件，视为教学事故处理。</w:t>
      </w:r>
    </w:p>
    <w:p w:rsidR="00733A74" w:rsidRDefault="00411CFF">
      <w:pPr>
        <w:widowControl w:val="0"/>
        <w:autoSpaceDE w:val="0"/>
        <w:autoSpaceDN w:val="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b/>
          <w:bCs/>
          <w:sz w:val="30"/>
          <w:szCs w:val="30"/>
        </w:rPr>
        <w:t>第二十条</w:t>
      </w:r>
      <w:r>
        <w:rPr>
          <w:rFonts w:ascii="仿宋" w:eastAsia="仿宋" w:hAnsi="仿宋" w:hint="eastAsia"/>
          <w:sz w:val="30"/>
          <w:szCs w:val="30"/>
        </w:rPr>
        <w:t xml:space="preserve"> </w:t>
      </w:r>
      <w:r>
        <w:rPr>
          <w:rFonts w:ascii="仿宋" w:eastAsia="仿宋" w:hAnsi="仿宋" w:hint="eastAsia"/>
          <w:sz w:val="30"/>
          <w:szCs w:val="30"/>
        </w:rPr>
        <w:t>各</w:t>
      </w:r>
      <w:r>
        <w:rPr>
          <w:rFonts w:ascii="仿宋" w:eastAsia="仿宋" w:hAnsi="仿宋"/>
          <w:sz w:val="30"/>
          <w:szCs w:val="30"/>
        </w:rPr>
        <w:t>考场至少需安排两名考</w:t>
      </w:r>
      <w:proofErr w:type="gramStart"/>
      <w:r>
        <w:rPr>
          <w:rFonts w:ascii="仿宋" w:eastAsia="仿宋" w:hAnsi="仿宋"/>
          <w:sz w:val="30"/>
          <w:szCs w:val="30"/>
        </w:rPr>
        <w:t>务</w:t>
      </w:r>
      <w:proofErr w:type="gramEnd"/>
      <w:r>
        <w:rPr>
          <w:rFonts w:ascii="仿宋" w:eastAsia="仿宋" w:hAnsi="仿宋"/>
          <w:sz w:val="30"/>
          <w:szCs w:val="30"/>
        </w:rPr>
        <w:t>人员，</w:t>
      </w:r>
      <w:r>
        <w:rPr>
          <w:rFonts w:ascii="仿宋" w:eastAsia="仿宋" w:hAnsi="仿宋" w:hint="eastAsia"/>
          <w:sz w:val="30"/>
          <w:szCs w:val="30"/>
        </w:rPr>
        <w:t>主考教师对该门课程的考试、考查全过程负责。</w:t>
      </w:r>
      <w:r>
        <w:rPr>
          <w:rFonts w:ascii="仿宋" w:eastAsia="仿宋" w:hAnsi="仿宋"/>
          <w:sz w:val="30"/>
          <w:szCs w:val="30"/>
        </w:rPr>
        <w:t>考</w:t>
      </w:r>
      <w:proofErr w:type="gramStart"/>
      <w:r>
        <w:rPr>
          <w:rFonts w:ascii="仿宋" w:eastAsia="仿宋" w:hAnsi="仿宋"/>
          <w:sz w:val="30"/>
          <w:szCs w:val="30"/>
        </w:rPr>
        <w:t>务</w:t>
      </w:r>
      <w:proofErr w:type="gramEnd"/>
      <w:r>
        <w:rPr>
          <w:rFonts w:ascii="仿宋" w:eastAsia="仿宋" w:hAnsi="仿宋" w:hint="eastAsia"/>
          <w:sz w:val="30"/>
          <w:szCs w:val="30"/>
        </w:rPr>
        <w:t>人员必</w:t>
      </w:r>
      <w:r>
        <w:rPr>
          <w:rFonts w:ascii="仿宋" w:eastAsia="仿宋" w:hAnsi="仿宋"/>
          <w:sz w:val="30"/>
          <w:szCs w:val="30"/>
        </w:rPr>
        <w:t>须为</w:t>
      </w:r>
      <w:r>
        <w:rPr>
          <w:rFonts w:ascii="仿宋" w:eastAsia="仿宋" w:hAnsi="仿宋" w:hint="eastAsia"/>
          <w:sz w:val="30"/>
          <w:szCs w:val="30"/>
        </w:rPr>
        <w:t>本</w:t>
      </w:r>
      <w:r>
        <w:rPr>
          <w:rFonts w:ascii="仿宋" w:eastAsia="仿宋" w:hAnsi="仿宋"/>
          <w:sz w:val="30"/>
          <w:szCs w:val="30"/>
        </w:rPr>
        <w:t>学院在职教工</w:t>
      </w:r>
      <w:r>
        <w:rPr>
          <w:rFonts w:ascii="仿宋" w:eastAsia="仿宋" w:hAnsi="仿宋" w:hint="eastAsia"/>
          <w:sz w:val="30"/>
          <w:szCs w:val="30"/>
        </w:rPr>
        <w:t>。主考教师或监考教师未获批准不参加监考的，或请学生代为监考的，依照学校相关文件，视为教学事故处理。</w:t>
      </w:r>
    </w:p>
    <w:p w:rsidR="00733A74" w:rsidRDefault="00411CFF">
      <w:pPr>
        <w:widowControl w:val="0"/>
        <w:autoSpaceDE w:val="0"/>
        <w:autoSpaceDN w:val="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b/>
          <w:bCs/>
          <w:sz w:val="30"/>
          <w:szCs w:val="30"/>
        </w:rPr>
        <w:t>第二十一条</w:t>
      </w:r>
      <w:r>
        <w:rPr>
          <w:rFonts w:ascii="仿宋" w:eastAsia="仿宋" w:hAnsi="仿宋" w:hint="eastAsia"/>
          <w:sz w:val="30"/>
          <w:szCs w:val="30"/>
        </w:rPr>
        <w:t xml:space="preserve"> </w:t>
      </w:r>
      <w:r>
        <w:rPr>
          <w:rFonts w:ascii="仿宋" w:eastAsia="仿宋" w:hAnsi="仿宋" w:hint="eastAsia"/>
          <w:sz w:val="30"/>
          <w:szCs w:val="30"/>
        </w:rPr>
        <w:t>监考教师必须严格执行《杭州师范大学考试管理规定》（杭师大办字【</w:t>
      </w:r>
      <w:r>
        <w:rPr>
          <w:rFonts w:ascii="仿宋" w:eastAsia="仿宋" w:hAnsi="仿宋" w:hint="eastAsia"/>
          <w:sz w:val="30"/>
          <w:szCs w:val="30"/>
        </w:rPr>
        <w:t>2013</w:t>
      </w:r>
      <w:r>
        <w:rPr>
          <w:rFonts w:ascii="仿宋" w:eastAsia="仿宋" w:hAnsi="仿宋" w:hint="eastAsia"/>
          <w:sz w:val="30"/>
          <w:szCs w:val="30"/>
        </w:rPr>
        <w:t>】</w:t>
      </w:r>
      <w:r>
        <w:rPr>
          <w:rFonts w:ascii="仿宋" w:eastAsia="仿宋" w:hAnsi="仿宋" w:hint="eastAsia"/>
          <w:sz w:val="30"/>
          <w:szCs w:val="30"/>
        </w:rPr>
        <w:t>91</w:t>
      </w:r>
      <w:r>
        <w:rPr>
          <w:rFonts w:ascii="仿宋" w:eastAsia="仿宋" w:hAnsi="仿宋" w:hint="eastAsia"/>
          <w:sz w:val="30"/>
          <w:szCs w:val="30"/>
        </w:rPr>
        <w:t>号）及《杭州师范大学考务守则》，提前宣读学生考场守则，进行考前提醒、考场清场；监考教师不得做与考试无关的事情。若监考教师未能履行上述职责，则视其情节轻重，给予通报批评，或不得评为优秀，或依照学校相关</w:t>
      </w:r>
      <w:r>
        <w:rPr>
          <w:rFonts w:ascii="仿宋" w:eastAsia="仿宋" w:hAnsi="仿宋" w:hint="eastAsia"/>
          <w:sz w:val="30"/>
          <w:szCs w:val="30"/>
        </w:rPr>
        <w:t>文件视为教学事故处理。</w:t>
      </w:r>
      <w:r>
        <w:rPr>
          <w:rFonts w:ascii="仿宋" w:eastAsia="仿宋" w:hAnsi="仿宋" w:hint="eastAsia"/>
          <w:sz w:val="30"/>
          <w:szCs w:val="30"/>
        </w:rPr>
        <w:t xml:space="preserve">  </w:t>
      </w:r>
    </w:p>
    <w:p w:rsidR="00733A74" w:rsidRDefault="00411CFF">
      <w:pPr>
        <w:widowControl w:val="0"/>
        <w:autoSpaceDE w:val="0"/>
        <w:autoSpaceDN w:val="0"/>
        <w:ind w:firstLineChars="200" w:firstLine="602"/>
        <w:rPr>
          <w:rFonts w:ascii="仿宋" w:eastAsia="仿宋" w:hAnsi="仿宋"/>
          <w:sz w:val="30"/>
          <w:szCs w:val="30"/>
        </w:rPr>
      </w:pPr>
      <w:r>
        <w:rPr>
          <w:rFonts w:ascii="仿宋" w:eastAsia="仿宋" w:hAnsi="仿宋" w:hint="eastAsia"/>
          <w:b/>
          <w:bCs/>
          <w:sz w:val="30"/>
          <w:szCs w:val="30"/>
        </w:rPr>
        <w:t>第二十二条</w:t>
      </w:r>
      <w:r>
        <w:rPr>
          <w:rFonts w:ascii="仿宋" w:eastAsia="仿宋" w:hAnsi="仿宋" w:hint="eastAsia"/>
          <w:sz w:val="30"/>
          <w:szCs w:val="30"/>
        </w:rPr>
        <w:t xml:space="preserve"> </w:t>
      </w:r>
      <w:r>
        <w:rPr>
          <w:rFonts w:ascii="仿宋" w:eastAsia="仿宋" w:hAnsi="仿宋" w:hint="eastAsia"/>
          <w:sz w:val="30"/>
          <w:szCs w:val="30"/>
        </w:rPr>
        <w:t>教师必须客观、公正、全面地评价学生的学业成绩，并在规定的时间内将学生成绩输入教务网。成绩一经录入，任何人不得擅自更改。如违反上述规定，依照学校相关文件，视为教学事故处理。</w:t>
      </w:r>
    </w:p>
    <w:p w:rsidR="00733A74" w:rsidRDefault="00411CFF">
      <w:pPr>
        <w:widowControl w:val="0"/>
        <w:autoSpaceDE w:val="0"/>
        <w:autoSpaceDN w:val="0"/>
        <w:ind w:firstLineChars="200" w:firstLine="602"/>
        <w:rPr>
          <w:rFonts w:ascii="仿宋" w:eastAsia="仿宋" w:hAnsi="仿宋"/>
          <w:sz w:val="30"/>
          <w:szCs w:val="30"/>
        </w:rPr>
      </w:pPr>
      <w:r>
        <w:rPr>
          <w:rFonts w:ascii="仿宋" w:eastAsia="仿宋" w:hAnsi="仿宋" w:hint="eastAsia"/>
          <w:b/>
          <w:bCs/>
          <w:sz w:val="30"/>
          <w:szCs w:val="30"/>
        </w:rPr>
        <w:t>第二十三条</w:t>
      </w:r>
      <w:r>
        <w:rPr>
          <w:rFonts w:ascii="仿宋" w:eastAsia="仿宋" w:hAnsi="仿宋" w:hint="eastAsia"/>
          <w:sz w:val="30"/>
          <w:szCs w:val="30"/>
        </w:rPr>
        <w:t xml:space="preserve"> </w:t>
      </w:r>
      <w:r>
        <w:rPr>
          <w:rFonts w:ascii="仿宋" w:eastAsia="仿宋" w:hAnsi="仿宋" w:hint="eastAsia"/>
          <w:sz w:val="30"/>
          <w:szCs w:val="30"/>
        </w:rPr>
        <w:t>教师必须按时提供完整的教学档案资料，教学管理者必须及时做好归档工作。若违反该规定，依照学校相关文件，视为教学事故处理。</w:t>
      </w:r>
    </w:p>
    <w:p w:rsidR="00733A74" w:rsidRDefault="00733A74">
      <w:pPr>
        <w:widowControl w:val="0"/>
        <w:autoSpaceDE w:val="0"/>
        <w:autoSpaceDN w:val="0"/>
        <w:ind w:firstLineChars="200" w:firstLine="600"/>
        <w:rPr>
          <w:rFonts w:ascii="仿宋" w:eastAsia="仿宋" w:hAnsi="仿宋"/>
          <w:sz w:val="30"/>
          <w:szCs w:val="30"/>
        </w:rPr>
      </w:pPr>
    </w:p>
    <w:p w:rsidR="00733A74" w:rsidRDefault="00411CFF">
      <w:pPr>
        <w:adjustRightInd w:val="0"/>
        <w:snapToGrid w:val="0"/>
        <w:spacing w:line="360" w:lineRule="auto"/>
        <w:jc w:val="center"/>
        <w:rPr>
          <w:rFonts w:ascii="仿宋" w:eastAsia="仿宋" w:hAnsi="仿宋"/>
          <w:b/>
          <w:sz w:val="28"/>
          <w:szCs w:val="28"/>
        </w:rPr>
      </w:pPr>
      <w:r>
        <w:rPr>
          <w:rFonts w:ascii="仿宋" w:eastAsia="仿宋" w:hAnsi="仿宋" w:hint="eastAsia"/>
          <w:b/>
          <w:sz w:val="28"/>
          <w:szCs w:val="28"/>
        </w:rPr>
        <w:t>五</w:t>
      </w:r>
      <w:r>
        <w:rPr>
          <w:rFonts w:ascii="仿宋" w:eastAsia="仿宋" w:hAnsi="仿宋" w:hint="eastAsia"/>
          <w:b/>
          <w:sz w:val="28"/>
          <w:szCs w:val="28"/>
        </w:rPr>
        <w:t>、</w:t>
      </w:r>
      <w:r>
        <w:rPr>
          <w:rFonts w:ascii="仿宋" w:eastAsia="仿宋" w:hAnsi="仿宋" w:hint="eastAsia"/>
          <w:b/>
          <w:sz w:val="28"/>
          <w:szCs w:val="28"/>
        </w:rPr>
        <w:t>教学实习</w:t>
      </w:r>
    </w:p>
    <w:p w:rsidR="00733A74" w:rsidRDefault="00411CFF">
      <w:pPr>
        <w:widowControl w:val="0"/>
        <w:autoSpaceDE w:val="0"/>
        <w:autoSpaceDN w:val="0"/>
        <w:spacing w:line="168" w:lineRule="auto"/>
        <w:ind w:firstLineChars="200" w:firstLine="602"/>
        <w:rPr>
          <w:rFonts w:ascii="仿宋" w:eastAsia="仿宋" w:hAnsi="仿宋"/>
          <w:sz w:val="30"/>
          <w:szCs w:val="30"/>
        </w:rPr>
      </w:pPr>
      <w:r>
        <w:rPr>
          <w:rFonts w:ascii="仿宋" w:eastAsia="仿宋" w:hAnsi="仿宋" w:hint="eastAsia"/>
          <w:b/>
          <w:bCs/>
          <w:sz w:val="30"/>
          <w:szCs w:val="30"/>
        </w:rPr>
        <w:lastRenderedPageBreak/>
        <w:t>第二十四条</w:t>
      </w:r>
      <w:r>
        <w:rPr>
          <w:rFonts w:ascii="仿宋" w:eastAsia="仿宋" w:hAnsi="仿宋" w:hint="eastAsia"/>
          <w:sz w:val="30"/>
          <w:szCs w:val="30"/>
        </w:rPr>
        <w:t xml:space="preserve"> </w:t>
      </w:r>
      <w:r>
        <w:rPr>
          <w:rFonts w:ascii="仿宋" w:eastAsia="仿宋" w:hAnsi="仿宋" w:hint="eastAsia"/>
          <w:sz w:val="30"/>
          <w:szCs w:val="30"/>
        </w:rPr>
        <w:t>实习带队教师应依照学校相关规定，认真履行带队教师工作职责，联系落实实习学校；协助安排实习学生的教育教学任务；协调与实习学校的关系等。</w:t>
      </w:r>
    </w:p>
    <w:p w:rsidR="00733A74" w:rsidRDefault="00411CFF">
      <w:pPr>
        <w:widowControl w:val="0"/>
        <w:autoSpaceDE w:val="0"/>
        <w:autoSpaceDN w:val="0"/>
        <w:spacing w:line="168" w:lineRule="auto"/>
        <w:ind w:firstLineChars="200" w:firstLine="602"/>
        <w:rPr>
          <w:rFonts w:ascii="仿宋" w:eastAsia="仿宋" w:hAnsi="仿宋"/>
          <w:sz w:val="30"/>
          <w:szCs w:val="30"/>
        </w:rPr>
      </w:pPr>
      <w:r>
        <w:rPr>
          <w:rFonts w:ascii="仿宋" w:eastAsia="仿宋" w:hAnsi="仿宋" w:hint="eastAsia"/>
          <w:b/>
          <w:bCs/>
          <w:sz w:val="30"/>
          <w:szCs w:val="30"/>
        </w:rPr>
        <w:t>第二十五条</w:t>
      </w:r>
      <w:r>
        <w:rPr>
          <w:rFonts w:ascii="仿宋" w:eastAsia="仿宋" w:hAnsi="仿宋" w:hint="eastAsia"/>
          <w:sz w:val="30"/>
          <w:szCs w:val="30"/>
        </w:rPr>
        <w:t xml:space="preserve"> </w:t>
      </w:r>
      <w:r>
        <w:rPr>
          <w:rFonts w:ascii="仿宋" w:eastAsia="仿宋" w:hAnsi="仿宋" w:hint="eastAsia"/>
          <w:sz w:val="30"/>
          <w:szCs w:val="30"/>
        </w:rPr>
        <w:t>实习带队教师应每周至少蹲点一天，跟班听课，掌握实习生教学情况；协助实习学校指导教师，如期完成实习生课堂教学、班主任工作、教育调查等工作。</w:t>
      </w:r>
    </w:p>
    <w:p w:rsidR="00733A74" w:rsidRDefault="00411CFF">
      <w:pPr>
        <w:widowControl w:val="0"/>
        <w:autoSpaceDE w:val="0"/>
        <w:autoSpaceDN w:val="0"/>
        <w:spacing w:line="168" w:lineRule="auto"/>
        <w:ind w:firstLineChars="200" w:firstLine="602"/>
        <w:rPr>
          <w:rFonts w:ascii="仿宋" w:eastAsia="仿宋" w:hAnsi="仿宋"/>
          <w:sz w:val="30"/>
          <w:szCs w:val="30"/>
        </w:rPr>
      </w:pPr>
      <w:r>
        <w:rPr>
          <w:rFonts w:ascii="仿宋" w:eastAsia="仿宋" w:hAnsi="仿宋" w:hint="eastAsia"/>
          <w:b/>
          <w:bCs/>
          <w:sz w:val="30"/>
          <w:szCs w:val="30"/>
        </w:rPr>
        <w:t>第二十六条</w:t>
      </w:r>
      <w:r>
        <w:rPr>
          <w:rFonts w:ascii="仿宋" w:eastAsia="仿宋" w:hAnsi="仿宋" w:hint="eastAsia"/>
          <w:sz w:val="30"/>
          <w:szCs w:val="30"/>
        </w:rPr>
        <w:t xml:space="preserve"> </w:t>
      </w:r>
      <w:r>
        <w:rPr>
          <w:rFonts w:ascii="仿宋" w:eastAsia="仿宋" w:hAnsi="仿宋" w:hint="eastAsia"/>
          <w:sz w:val="30"/>
          <w:szCs w:val="30"/>
        </w:rPr>
        <w:t>实习带队教师应客观公正评定实习生成绩，如期上交实习相关档案材料。</w:t>
      </w:r>
    </w:p>
    <w:p w:rsidR="00733A74" w:rsidRDefault="00411CFF">
      <w:pPr>
        <w:widowControl w:val="0"/>
        <w:autoSpaceDE w:val="0"/>
        <w:autoSpaceDN w:val="0"/>
        <w:spacing w:line="168" w:lineRule="auto"/>
        <w:ind w:firstLineChars="200" w:firstLine="602"/>
        <w:rPr>
          <w:rFonts w:ascii="仿宋" w:eastAsia="仿宋" w:hAnsi="仿宋"/>
          <w:sz w:val="30"/>
          <w:szCs w:val="30"/>
        </w:rPr>
      </w:pPr>
      <w:r>
        <w:rPr>
          <w:rFonts w:ascii="仿宋" w:eastAsia="仿宋" w:hAnsi="仿宋" w:hint="eastAsia"/>
          <w:b/>
          <w:bCs/>
          <w:sz w:val="30"/>
          <w:szCs w:val="30"/>
        </w:rPr>
        <w:t>第二十七条</w:t>
      </w:r>
      <w:r>
        <w:rPr>
          <w:rFonts w:ascii="仿宋" w:eastAsia="仿宋" w:hAnsi="仿宋" w:hint="eastAsia"/>
          <w:sz w:val="30"/>
          <w:szCs w:val="30"/>
        </w:rPr>
        <w:t xml:space="preserve"> </w:t>
      </w:r>
      <w:r>
        <w:rPr>
          <w:rFonts w:ascii="仿宋" w:eastAsia="仿宋" w:hAnsi="仿宋" w:hint="eastAsia"/>
          <w:sz w:val="30"/>
          <w:szCs w:val="30"/>
        </w:rPr>
        <w:t>实习带队老师若未能履行上述职责，学院将不予推荐为校优秀实习带队教师，并视情况予以批评与处理。情节严重者，依照学校相关文件，视为教学事故处理。</w:t>
      </w:r>
    </w:p>
    <w:p w:rsidR="00733A74" w:rsidRDefault="00733A74">
      <w:pPr>
        <w:widowControl w:val="0"/>
        <w:autoSpaceDE w:val="0"/>
        <w:autoSpaceDN w:val="0"/>
        <w:rPr>
          <w:rFonts w:ascii="仿宋" w:eastAsia="仿宋" w:hAnsi="仿宋"/>
          <w:sz w:val="30"/>
          <w:szCs w:val="30"/>
        </w:rPr>
      </w:pPr>
    </w:p>
    <w:p w:rsidR="00733A74" w:rsidRDefault="00411CFF">
      <w:pPr>
        <w:adjustRightInd w:val="0"/>
        <w:snapToGrid w:val="0"/>
        <w:spacing w:line="360" w:lineRule="auto"/>
        <w:jc w:val="center"/>
        <w:rPr>
          <w:rFonts w:ascii="仿宋" w:eastAsia="仿宋" w:hAnsi="仿宋"/>
          <w:b/>
          <w:sz w:val="28"/>
          <w:szCs w:val="28"/>
        </w:rPr>
      </w:pPr>
      <w:r>
        <w:rPr>
          <w:rFonts w:ascii="仿宋" w:eastAsia="仿宋" w:hAnsi="仿宋" w:hint="eastAsia"/>
          <w:b/>
          <w:sz w:val="28"/>
          <w:szCs w:val="28"/>
        </w:rPr>
        <w:t>六</w:t>
      </w:r>
      <w:r>
        <w:rPr>
          <w:rFonts w:ascii="仿宋" w:eastAsia="仿宋" w:hAnsi="仿宋" w:hint="eastAsia"/>
          <w:b/>
          <w:sz w:val="28"/>
          <w:szCs w:val="28"/>
        </w:rPr>
        <w:t>、</w:t>
      </w:r>
      <w:r>
        <w:rPr>
          <w:rFonts w:ascii="仿宋" w:eastAsia="仿宋" w:hAnsi="仿宋" w:hint="eastAsia"/>
          <w:b/>
          <w:sz w:val="28"/>
          <w:szCs w:val="28"/>
        </w:rPr>
        <w:t>附</w:t>
      </w:r>
      <w:r>
        <w:rPr>
          <w:rFonts w:ascii="仿宋" w:eastAsia="仿宋" w:hAnsi="仿宋" w:hint="eastAsia"/>
          <w:b/>
          <w:sz w:val="28"/>
          <w:szCs w:val="28"/>
        </w:rPr>
        <w:t xml:space="preserve"> </w:t>
      </w:r>
      <w:r>
        <w:rPr>
          <w:rFonts w:ascii="仿宋" w:eastAsia="仿宋" w:hAnsi="仿宋" w:hint="eastAsia"/>
          <w:b/>
          <w:sz w:val="28"/>
          <w:szCs w:val="28"/>
        </w:rPr>
        <w:t>则</w:t>
      </w:r>
    </w:p>
    <w:p w:rsidR="00733A74" w:rsidRDefault="00411CFF">
      <w:pPr>
        <w:widowControl w:val="0"/>
        <w:autoSpaceDE w:val="0"/>
        <w:autoSpaceDN w:val="0"/>
        <w:ind w:firstLineChars="200" w:firstLine="602"/>
        <w:rPr>
          <w:rFonts w:ascii="仿宋" w:eastAsia="仿宋" w:hAnsi="仿宋"/>
          <w:sz w:val="30"/>
          <w:szCs w:val="30"/>
        </w:rPr>
      </w:pPr>
      <w:r>
        <w:rPr>
          <w:rFonts w:ascii="仿宋" w:eastAsia="仿宋" w:hAnsi="仿宋" w:hint="eastAsia"/>
          <w:b/>
          <w:bCs/>
          <w:sz w:val="30"/>
          <w:szCs w:val="30"/>
        </w:rPr>
        <w:t>第二十八条</w:t>
      </w:r>
      <w:r>
        <w:rPr>
          <w:rFonts w:ascii="仿宋" w:eastAsia="仿宋" w:hAnsi="仿宋" w:hint="eastAsia"/>
          <w:sz w:val="30"/>
          <w:szCs w:val="30"/>
        </w:rPr>
        <w:t xml:space="preserve"> </w:t>
      </w:r>
      <w:r>
        <w:rPr>
          <w:rFonts w:ascii="仿宋" w:eastAsia="仿宋" w:hAnsi="仿宋" w:hint="eastAsia"/>
          <w:sz w:val="30"/>
          <w:szCs w:val="30"/>
        </w:rPr>
        <w:t>本规范适用于全日制本科生的教学工作。</w:t>
      </w:r>
    </w:p>
    <w:p w:rsidR="00733A74" w:rsidRDefault="00411CFF">
      <w:pPr>
        <w:spacing w:line="360" w:lineRule="auto"/>
        <w:ind w:firstLineChars="200" w:firstLine="602"/>
        <w:rPr>
          <w:rFonts w:ascii="仿宋" w:eastAsia="仿宋" w:hAnsi="仿宋"/>
          <w:sz w:val="30"/>
          <w:szCs w:val="30"/>
        </w:rPr>
      </w:pPr>
      <w:r>
        <w:rPr>
          <w:rFonts w:ascii="仿宋" w:eastAsia="仿宋" w:hAnsi="仿宋" w:hint="eastAsia"/>
          <w:b/>
          <w:bCs/>
          <w:sz w:val="30"/>
          <w:szCs w:val="30"/>
        </w:rPr>
        <w:t>第二十九条</w:t>
      </w:r>
      <w:r>
        <w:rPr>
          <w:rFonts w:ascii="仿宋" w:eastAsia="仿宋" w:hAnsi="仿宋" w:hint="eastAsia"/>
          <w:sz w:val="30"/>
          <w:szCs w:val="30"/>
        </w:rPr>
        <w:t xml:space="preserve"> </w:t>
      </w:r>
      <w:r>
        <w:rPr>
          <w:rFonts w:ascii="仿宋" w:eastAsia="仿宋" w:hAnsi="仿宋" w:hint="eastAsia"/>
          <w:sz w:val="30"/>
          <w:szCs w:val="30"/>
        </w:rPr>
        <w:t>其它未尽事宜，依照《杭州师范大学教师本科教学工作业绩考核实施办法》（</w:t>
      </w:r>
      <w:r>
        <w:rPr>
          <w:rFonts w:ascii="仿宋" w:eastAsia="仿宋" w:hAnsi="仿宋"/>
          <w:sz w:val="30"/>
          <w:szCs w:val="30"/>
        </w:rPr>
        <w:t>杭师大教〔</w:t>
      </w:r>
      <w:r>
        <w:rPr>
          <w:rFonts w:ascii="仿宋" w:eastAsia="仿宋" w:hAnsi="仿宋"/>
          <w:sz w:val="30"/>
          <w:szCs w:val="30"/>
        </w:rPr>
        <w:t>2014</w:t>
      </w:r>
      <w:r>
        <w:rPr>
          <w:rFonts w:ascii="仿宋" w:eastAsia="仿宋" w:hAnsi="仿宋"/>
          <w:sz w:val="30"/>
          <w:szCs w:val="30"/>
        </w:rPr>
        <w:t>〕</w:t>
      </w:r>
      <w:r>
        <w:rPr>
          <w:rFonts w:ascii="仿宋" w:eastAsia="仿宋" w:hAnsi="仿宋"/>
          <w:sz w:val="30"/>
          <w:szCs w:val="30"/>
        </w:rPr>
        <w:t>7</w:t>
      </w:r>
      <w:r>
        <w:rPr>
          <w:rFonts w:ascii="仿宋" w:eastAsia="仿宋" w:hAnsi="仿宋"/>
          <w:sz w:val="30"/>
          <w:szCs w:val="30"/>
        </w:rPr>
        <w:t>号</w:t>
      </w:r>
      <w:r>
        <w:rPr>
          <w:rFonts w:ascii="仿宋" w:eastAsia="仿宋" w:hAnsi="仿宋" w:hint="eastAsia"/>
          <w:sz w:val="30"/>
          <w:szCs w:val="30"/>
        </w:rPr>
        <w:t>）、《杭州师范大学考试管理规定》（杭师大办字【</w:t>
      </w:r>
      <w:r>
        <w:rPr>
          <w:rFonts w:ascii="仿宋" w:eastAsia="仿宋" w:hAnsi="仿宋" w:hint="eastAsia"/>
          <w:sz w:val="30"/>
          <w:szCs w:val="30"/>
        </w:rPr>
        <w:t>2013</w:t>
      </w:r>
      <w:r>
        <w:rPr>
          <w:rFonts w:ascii="仿宋" w:eastAsia="仿宋" w:hAnsi="仿宋" w:hint="eastAsia"/>
          <w:sz w:val="30"/>
          <w:szCs w:val="30"/>
        </w:rPr>
        <w:t>】</w:t>
      </w:r>
      <w:r>
        <w:rPr>
          <w:rFonts w:ascii="仿宋" w:eastAsia="仿宋" w:hAnsi="仿宋" w:hint="eastAsia"/>
          <w:sz w:val="30"/>
          <w:szCs w:val="30"/>
        </w:rPr>
        <w:t>91</w:t>
      </w:r>
      <w:r>
        <w:rPr>
          <w:rFonts w:ascii="仿宋" w:eastAsia="仿宋" w:hAnsi="仿宋" w:hint="eastAsia"/>
          <w:sz w:val="30"/>
          <w:szCs w:val="30"/>
        </w:rPr>
        <w:t>号）、《杭州师范大学教学事故认定及处理规定》等文件执行。本规范若与学校相关文件抵触，则以学校文件为准。</w:t>
      </w:r>
    </w:p>
    <w:p w:rsidR="00733A74" w:rsidRDefault="00411CFF">
      <w:pPr>
        <w:widowControl w:val="0"/>
        <w:autoSpaceDE w:val="0"/>
        <w:autoSpaceDN w:val="0"/>
        <w:ind w:firstLineChars="200" w:firstLine="602"/>
        <w:rPr>
          <w:rFonts w:ascii="仿宋" w:eastAsia="仿宋" w:hAnsi="仿宋"/>
          <w:sz w:val="30"/>
          <w:szCs w:val="30"/>
        </w:rPr>
      </w:pPr>
      <w:r>
        <w:rPr>
          <w:rFonts w:ascii="仿宋" w:eastAsia="仿宋" w:hAnsi="仿宋" w:hint="eastAsia"/>
          <w:b/>
          <w:bCs/>
          <w:sz w:val="30"/>
          <w:szCs w:val="30"/>
        </w:rPr>
        <w:t>第三十条</w:t>
      </w:r>
      <w:r>
        <w:rPr>
          <w:rFonts w:ascii="仿宋" w:eastAsia="仿宋" w:hAnsi="仿宋" w:hint="eastAsia"/>
          <w:sz w:val="30"/>
          <w:szCs w:val="30"/>
        </w:rPr>
        <w:t xml:space="preserve"> </w:t>
      </w:r>
      <w:r>
        <w:rPr>
          <w:rFonts w:ascii="仿宋" w:eastAsia="仿宋" w:hAnsi="仿宋" w:hint="eastAsia"/>
          <w:sz w:val="30"/>
          <w:szCs w:val="30"/>
        </w:rPr>
        <w:t>有关教学管理中的争议事宜，由学院教学工作委员会审查和裁定。</w:t>
      </w:r>
    </w:p>
    <w:p w:rsidR="00733A74" w:rsidRDefault="00411CFF">
      <w:pPr>
        <w:widowControl w:val="0"/>
        <w:autoSpaceDE w:val="0"/>
        <w:autoSpaceDN w:val="0"/>
        <w:ind w:firstLineChars="200" w:firstLine="602"/>
        <w:rPr>
          <w:rFonts w:ascii="仿宋" w:eastAsia="仿宋" w:hAnsi="仿宋"/>
          <w:sz w:val="30"/>
          <w:szCs w:val="30"/>
        </w:rPr>
      </w:pPr>
      <w:r>
        <w:rPr>
          <w:rFonts w:ascii="仿宋" w:eastAsia="仿宋" w:hAnsi="仿宋" w:hint="eastAsia"/>
          <w:b/>
          <w:bCs/>
          <w:sz w:val="30"/>
          <w:szCs w:val="30"/>
        </w:rPr>
        <w:t>第三十一条</w:t>
      </w:r>
      <w:r>
        <w:rPr>
          <w:rFonts w:ascii="仿宋" w:eastAsia="仿宋" w:hAnsi="仿宋" w:hint="eastAsia"/>
          <w:sz w:val="30"/>
          <w:szCs w:val="30"/>
        </w:rPr>
        <w:t xml:space="preserve"> </w:t>
      </w:r>
      <w:r>
        <w:rPr>
          <w:rFonts w:ascii="仿宋" w:eastAsia="仿宋" w:hAnsi="仿宋" w:hint="eastAsia"/>
          <w:sz w:val="30"/>
          <w:szCs w:val="30"/>
        </w:rPr>
        <w:t>本规范由学院教务科负责解释并组织实施，自</w:t>
      </w:r>
      <w:r>
        <w:rPr>
          <w:rFonts w:ascii="仿宋" w:eastAsia="仿宋" w:hAnsi="仿宋" w:hint="eastAsia"/>
          <w:sz w:val="30"/>
          <w:szCs w:val="30"/>
        </w:rPr>
        <w:lastRenderedPageBreak/>
        <w:t>学院教代会通过之日起执行。</w:t>
      </w:r>
    </w:p>
    <w:p w:rsidR="00733A74" w:rsidRDefault="00411CFF">
      <w:pPr>
        <w:widowControl w:val="0"/>
        <w:autoSpaceDE w:val="0"/>
        <w:autoSpaceDN w:val="0"/>
        <w:ind w:firstLineChars="200" w:firstLine="600"/>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 xml:space="preserve">   </w:t>
      </w:r>
    </w:p>
    <w:p w:rsidR="00733A74" w:rsidRDefault="00733A74">
      <w:pPr>
        <w:widowControl w:val="0"/>
        <w:autoSpaceDE w:val="0"/>
        <w:autoSpaceDN w:val="0"/>
        <w:ind w:firstLineChars="200" w:firstLine="600"/>
        <w:rPr>
          <w:rFonts w:ascii="仿宋" w:eastAsia="仿宋" w:hAnsi="仿宋"/>
          <w:sz w:val="30"/>
          <w:szCs w:val="30"/>
        </w:rPr>
      </w:pPr>
    </w:p>
    <w:p w:rsidR="00733A74" w:rsidRDefault="00733A74">
      <w:pPr>
        <w:widowControl w:val="0"/>
        <w:autoSpaceDE w:val="0"/>
        <w:autoSpaceDN w:val="0"/>
        <w:ind w:firstLineChars="200" w:firstLine="600"/>
        <w:rPr>
          <w:rFonts w:ascii="仿宋" w:eastAsia="仿宋" w:hAnsi="仿宋"/>
          <w:sz w:val="30"/>
          <w:szCs w:val="30"/>
        </w:rPr>
      </w:pPr>
    </w:p>
    <w:p w:rsidR="00733A74" w:rsidRDefault="00733A74">
      <w:pPr>
        <w:widowControl w:val="0"/>
        <w:autoSpaceDE w:val="0"/>
        <w:autoSpaceDN w:val="0"/>
        <w:ind w:firstLineChars="200" w:firstLine="600"/>
        <w:rPr>
          <w:rFonts w:ascii="仿宋" w:eastAsia="仿宋" w:hAnsi="仿宋"/>
          <w:sz w:val="30"/>
          <w:szCs w:val="30"/>
        </w:rPr>
      </w:pPr>
    </w:p>
    <w:p w:rsidR="00733A74" w:rsidRDefault="00733A74">
      <w:pPr>
        <w:widowControl w:val="0"/>
        <w:autoSpaceDE w:val="0"/>
        <w:autoSpaceDN w:val="0"/>
        <w:ind w:firstLineChars="200" w:firstLine="600"/>
        <w:rPr>
          <w:rFonts w:ascii="仿宋" w:eastAsia="仿宋" w:hAnsi="仿宋"/>
          <w:sz w:val="30"/>
          <w:szCs w:val="30"/>
        </w:rPr>
      </w:pPr>
    </w:p>
    <w:p w:rsidR="00733A74" w:rsidRDefault="00733A74">
      <w:pPr>
        <w:widowControl w:val="0"/>
        <w:autoSpaceDE w:val="0"/>
        <w:autoSpaceDN w:val="0"/>
        <w:ind w:firstLineChars="200" w:firstLine="600"/>
        <w:rPr>
          <w:rFonts w:ascii="仿宋" w:eastAsia="仿宋" w:hAnsi="仿宋"/>
          <w:sz w:val="30"/>
          <w:szCs w:val="30"/>
        </w:rPr>
      </w:pPr>
    </w:p>
    <w:p w:rsidR="00733A74" w:rsidRDefault="00733A74">
      <w:pPr>
        <w:widowControl w:val="0"/>
        <w:autoSpaceDE w:val="0"/>
        <w:autoSpaceDN w:val="0"/>
        <w:ind w:firstLineChars="200" w:firstLine="600"/>
        <w:rPr>
          <w:rFonts w:ascii="仿宋" w:eastAsia="仿宋" w:hAnsi="仿宋"/>
          <w:sz w:val="30"/>
          <w:szCs w:val="30"/>
        </w:rPr>
      </w:pPr>
    </w:p>
    <w:p w:rsidR="00733A74" w:rsidRDefault="00733A74">
      <w:pPr>
        <w:widowControl w:val="0"/>
        <w:autoSpaceDE w:val="0"/>
        <w:autoSpaceDN w:val="0"/>
        <w:ind w:firstLineChars="200" w:firstLine="600"/>
        <w:rPr>
          <w:rFonts w:ascii="仿宋" w:eastAsia="仿宋" w:hAnsi="仿宋"/>
          <w:sz w:val="30"/>
          <w:szCs w:val="30"/>
        </w:rPr>
      </w:pPr>
    </w:p>
    <w:p w:rsidR="00733A74" w:rsidRDefault="00733A74">
      <w:pPr>
        <w:widowControl w:val="0"/>
        <w:autoSpaceDE w:val="0"/>
        <w:autoSpaceDN w:val="0"/>
        <w:ind w:firstLineChars="200" w:firstLine="600"/>
        <w:rPr>
          <w:rFonts w:ascii="仿宋" w:eastAsia="仿宋" w:hAnsi="仿宋"/>
          <w:sz w:val="30"/>
          <w:szCs w:val="30"/>
        </w:rPr>
      </w:pPr>
    </w:p>
    <w:p w:rsidR="00733A74" w:rsidRDefault="00733A74">
      <w:pPr>
        <w:widowControl w:val="0"/>
        <w:autoSpaceDE w:val="0"/>
        <w:autoSpaceDN w:val="0"/>
        <w:ind w:firstLineChars="200" w:firstLine="600"/>
        <w:rPr>
          <w:rFonts w:ascii="仿宋" w:eastAsia="仿宋" w:hAnsi="仿宋"/>
          <w:sz w:val="30"/>
          <w:szCs w:val="30"/>
        </w:rPr>
      </w:pPr>
    </w:p>
    <w:p w:rsidR="00733A74" w:rsidRDefault="00733A74">
      <w:pPr>
        <w:widowControl w:val="0"/>
        <w:autoSpaceDE w:val="0"/>
        <w:autoSpaceDN w:val="0"/>
        <w:ind w:firstLineChars="200" w:firstLine="600"/>
        <w:rPr>
          <w:rFonts w:ascii="仿宋" w:eastAsia="仿宋" w:hAnsi="仿宋"/>
          <w:sz w:val="30"/>
          <w:szCs w:val="30"/>
        </w:rPr>
      </w:pPr>
    </w:p>
    <w:p w:rsidR="00733A74" w:rsidRDefault="00733A74">
      <w:pPr>
        <w:widowControl w:val="0"/>
        <w:autoSpaceDE w:val="0"/>
        <w:autoSpaceDN w:val="0"/>
        <w:ind w:firstLineChars="200" w:firstLine="600"/>
        <w:rPr>
          <w:rFonts w:ascii="仿宋" w:eastAsia="仿宋" w:hAnsi="仿宋"/>
          <w:sz w:val="30"/>
          <w:szCs w:val="30"/>
        </w:rPr>
      </w:pPr>
    </w:p>
    <w:p w:rsidR="00733A74" w:rsidRDefault="00733A74">
      <w:pPr>
        <w:widowControl w:val="0"/>
        <w:autoSpaceDE w:val="0"/>
        <w:autoSpaceDN w:val="0"/>
        <w:ind w:firstLineChars="200" w:firstLine="600"/>
        <w:rPr>
          <w:rFonts w:ascii="仿宋" w:eastAsia="仿宋" w:hAnsi="仿宋"/>
          <w:sz w:val="30"/>
          <w:szCs w:val="30"/>
        </w:rPr>
      </w:pPr>
    </w:p>
    <w:p w:rsidR="00733A74" w:rsidRDefault="00733A74">
      <w:pPr>
        <w:widowControl w:val="0"/>
        <w:autoSpaceDE w:val="0"/>
        <w:autoSpaceDN w:val="0"/>
        <w:ind w:firstLineChars="200" w:firstLine="600"/>
        <w:rPr>
          <w:rFonts w:ascii="仿宋" w:eastAsia="仿宋" w:hAnsi="仿宋"/>
          <w:sz w:val="30"/>
          <w:szCs w:val="30"/>
        </w:rPr>
      </w:pPr>
    </w:p>
    <w:p w:rsidR="00733A74" w:rsidRDefault="00733A74">
      <w:pPr>
        <w:widowControl w:val="0"/>
        <w:autoSpaceDE w:val="0"/>
        <w:autoSpaceDN w:val="0"/>
        <w:ind w:firstLineChars="200" w:firstLine="600"/>
        <w:rPr>
          <w:rFonts w:ascii="仿宋" w:eastAsia="仿宋" w:hAnsi="仿宋"/>
          <w:sz w:val="30"/>
          <w:szCs w:val="30"/>
        </w:rPr>
      </w:pPr>
    </w:p>
    <w:p w:rsidR="00733A74" w:rsidRDefault="00733A74">
      <w:pPr>
        <w:adjustRightInd w:val="0"/>
        <w:snapToGrid w:val="0"/>
        <w:spacing w:line="360" w:lineRule="auto"/>
        <w:jc w:val="center"/>
        <w:rPr>
          <w:rFonts w:ascii="仿宋" w:eastAsia="仿宋" w:hAnsi="仿宋"/>
          <w:sz w:val="30"/>
          <w:szCs w:val="30"/>
        </w:rPr>
      </w:pPr>
    </w:p>
    <w:p w:rsidR="00733A74" w:rsidRDefault="00733A74">
      <w:pPr>
        <w:adjustRightInd w:val="0"/>
        <w:snapToGrid w:val="0"/>
        <w:spacing w:line="360" w:lineRule="auto"/>
        <w:jc w:val="center"/>
        <w:rPr>
          <w:rFonts w:ascii="仿宋" w:eastAsia="仿宋" w:hAnsi="仿宋"/>
          <w:sz w:val="30"/>
          <w:szCs w:val="30"/>
        </w:rPr>
      </w:pPr>
    </w:p>
    <w:p w:rsidR="00733A74" w:rsidRDefault="00733A74">
      <w:pPr>
        <w:adjustRightInd w:val="0"/>
        <w:snapToGrid w:val="0"/>
        <w:spacing w:line="360" w:lineRule="auto"/>
        <w:jc w:val="center"/>
        <w:rPr>
          <w:rFonts w:ascii="仿宋" w:eastAsia="仿宋" w:hAnsi="仿宋"/>
          <w:sz w:val="30"/>
          <w:szCs w:val="30"/>
        </w:rPr>
      </w:pPr>
    </w:p>
    <w:p w:rsidR="00733A74" w:rsidRDefault="00733A74">
      <w:pPr>
        <w:adjustRightInd w:val="0"/>
        <w:snapToGrid w:val="0"/>
        <w:spacing w:line="360" w:lineRule="auto"/>
        <w:jc w:val="center"/>
        <w:rPr>
          <w:rFonts w:ascii="仿宋" w:eastAsia="仿宋" w:hAnsi="仿宋"/>
          <w:sz w:val="30"/>
          <w:szCs w:val="30"/>
        </w:rPr>
      </w:pPr>
    </w:p>
    <w:p w:rsidR="00733A74" w:rsidRDefault="00411CFF">
      <w:pPr>
        <w:pStyle w:val="2"/>
        <w:jc w:val="center"/>
      </w:pPr>
      <w:bookmarkStart w:id="14" w:name="_Toc15339_WPSOffice_Level2"/>
      <w:r>
        <w:rPr>
          <w:rFonts w:hint="eastAsia"/>
        </w:rPr>
        <w:lastRenderedPageBreak/>
        <w:t>3.</w:t>
      </w:r>
      <w:r>
        <w:rPr>
          <w:rFonts w:hint="eastAsia"/>
        </w:rPr>
        <w:t>人文学院教学业绩考核管理实施办法</w:t>
      </w:r>
      <w:bookmarkEnd w:id="14"/>
    </w:p>
    <w:p w:rsidR="00733A74" w:rsidRDefault="00411CFF">
      <w:pPr>
        <w:ind w:firstLineChars="600" w:firstLine="1800"/>
        <w:jc w:val="both"/>
        <w:rPr>
          <w:rFonts w:eastAsia="宋体"/>
        </w:rPr>
      </w:pPr>
      <w:r>
        <w:rPr>
          <w:rFonts w:ascii="仿宋" w:eastAsia="仿宋" w:hAnsi="仿宋" w:cs="宋体" w:hint="eastAsia"/>
          <w:color w:val="000000"/>
          <w:sz w:val="30"/>
          <w:szCs w:val="30"/>
        </w:rPr>
        <w:t>（</w:t>
      </w:r>
      <w:r>
        <w:rPr>
          <w:rFonts w:ascii="仿宋" w:eastAsia="仿宋" w:hAnsi="仿宋" w:cs="宋体" w:hint="eastAsia"/>
          <w:color w:val="000000"/>
          <w:sz w:val="30"/>
          <w:szCs w:val="30"/>
        </w:rPr>
        <w:t>2014</w:t>
      </w:r>
      <w:r>
        <w:rPr>
          <w:rFonts w:ascii="仿宋" w:eastAsia="仿宋" w:hAnsi="仿宋" w:cs="宋体" w:hint="eastAsia"/>
          <w:color w:val="000000"/>
          <w:sz w:val="30"/>
          <w:szCs w:val="30"/>
        </w:rPr>
        <w:t>年</w:t>
      </w:r>
      <w:r>
        <w:rPr>
          <w:rFonts w:ascii="仿宋" w:eastAsia="仿宋" w:hAnsi="仿宋" w:cs="宋体" w:hint="eastAsia"/>
          <w:color w:val="000000"/>
          <w:sz w:val="30"/>
          <w:szCs w:val="30"/>
        </w:rPr>
        <w:t>4</w:t>
      </w:r>
      <w:r>
        <w:rPr>
          <w:rFonts w:ascii="仿宋" w:eastAsia="仿宋" w:hAnsi="仿宋" w:cs="宋体" w:hint="eastAsia"/>
          <w:color w:val="000000"/>
          <w:sz w:val="30"/>
          <w:szCs w:val="30"/>
        </w:rPr>
        <w:t>月</w:t>
      </w:r>
      <w:r>
        <w:rPr>
          <w:rFonts w:ascii="仿宋" w:eastAsia="仿宋" w:hAnsi="仿宋" w:cs="宋体" w:hint="eastAsia"/>
          <w:color w:val="000000"/>
          <w:sz w:val="30"/>
          <w:szCs w:val="30"/>
        </w:rPr>
        <w:t>25</w:t>
      </w:r>
      <w:r>
        <w:rPr>
          <w:rFonts w:ascii="仿宋" w:eastAsia="仿宋" w:hAnsi="仿宋" w:cs="宋体" w:hint="eastAsia"/>
          <w:color w:val="000000"/>
          <w:sz w:val="30"/>
          <w:szCs w:val="30"/>
        </w:rPr>
        <w:t>日学院教代会通过）</w:t>
      </w:r>
    </w:p>
    <w:p w:rsidR="00733A74" w:rsidRDefault="00733A74">
      <w:pPr>
        <w:snapToGrid w:val="0"/>
        <w:spacing w:line="360" w:lineRule="auto"/>
        <w:jc w:val="center"/>
        <w:rPr>
          <w:rFonts w:ascii="ˎ̥" w:hAnsi="ˎ̥" w:cs="宋体"/>
          <w:b/>
          <w:bCs/>
          <w:color w:val="000000"/>
          <w:sz w:val="36"/>
          <w:szCs w:val="36"/>
        </w:rPr>
      </w:pPr>
    </w:p>
    <w:p w:rsidR="00733A74" w:rsidRDefault="00411CFF">
      <w:pPr>
        <w:spacing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为了建立健全本科教学工作评价机制，使人文学院本科教学考核更加规范化、科学化、制度化，根据《杭州师范大学教师本科教学工作业绩考核实施办法》（杭师大教〔</w:t>
      </w:r>
      <w:r>
        <w:rPr>
          <w:rFonts w:ascii="仿宋" w:eastAsia="仿宋" w:hAnsi="仿宋" w:cs="宋体" w:hint="eastAsia"/>
          <w:color w:val="000000"/>
          <w:sz w:val="30"/>
          <w:szCs w:val="30"/>
        </w:rPr>
        <w:t>2014</w:t>
      </w:r>
      <w:r>
        <w:rPr>
          <w:rFonts w:ascii="仿宋" w:eastAsia="仿宋" w:hAnsi="仿宋" w:cs="宋体" w:hint="eastAsia"/>
          <w:color w:val="000000"/>
          <w:sz w:val="30"/>
          <w:szCs w:val="30"/>
        </w:rPr>
        <w:t>〕</w:t>
      </w:r>
      <w:r>
        <w:rPr>
          <w:rFonts w:ascii="仿宋" w:eastAsia="仿宋" w:hAnsi="仿宋" w:cs="宋体" w:hint="eastAsia"/>
          <w:color w:val="000000"/>
          <w:sz w:val="30"/>
          <w:szCs w:val="30"/>
        </w:rPr>
        <w:t>7</w:t>
      </w:r>
      <w:r>
        <w:rPr>
          <w:rFonts w:ascii="仿宋" w:eastAsia="仿宋" w:hAnsi="仿宋" w:cs="宋体" w:hint="eastAsia"/>
          <w:color w:val="000000"/>
          <w:sz w:val="30"/>
          <w:szCs w:val="30"/>
        </w:rPr>
        <w:t>号）文件精神，结合学院本科教学争创一流的工作实</w:t>
      </w:r>
      <w:r>
        <w:rPr>
          <w:rFonts w:ascii="仿宋" w:eastAsia="仿宋" w:hAnsi="仿宋" w:cs="宋体" w:hint="eastAsia"/>
          <w:bCs/>
          <w:color w:val="000000"/>
          <w:sz w:val="30"/>
          <w:szCs w:val="30"/>
        </w:rPr>
        <w:t>际，特制定本实施办法。</w:t>
      </w:r>
    </w:p>
    <w:p w:rsidR="00733A74" w:rsidRDefault="00411CFF">
      <w:pPr>
        <w:adjustRightInd w:val="0"/>
        <w:snapToGrid w:val="0"/>
        <w:spacing w:line="360" w:lineRule="auto"/>
        <w:ind w:firstLineChars="200" w:firstLine="602"/>
        <w:rPr>
          <w:rFonts w:ascii="仿宋" w:eastAsia="仿宋" w:hAnsi="仿宋" w:cs="宋体"/>
          <w:color w:val="000000"/>
          <w:sz w:val="30"/>
          <w:szCs w:val="30"/>
        </w:rPr>
      </w:pPr>
      <w:r>
        <w:rPr>
          <w:rFonts w:ascii="仿宋" w:eastAsia="仿宋" w:hAnsi="仿宋" w:cs="宋体" w:hint="eastAsia"/>
          <w:b/>
          <w:color w:val="000000"/>
          <w:sz w:val="30"/>
          <w:szCs w:val="30"/>
        </w:rPr>
        <w:t>第一条</w:t>
      </w:r>
      <w:r>
        <w:rPr>
          <w:rFonts w:ascii="仿宋" w:eastAsia="仿宋" w:hAnsi="仿宋" w:cs="宋体" w:hint="eastAsia"/>
          <w:b/>
          <w:color w:val="000000"/>
          <w:sz w:val="30"/>
          <w:szCs w:val="30"/>
        </w:rPr>
        <w:t xml:space="preserve">   </w:t>
      </w:r>
      <w:r>
        <w:rPr>
          <w:rFonts w:ascii="仿宋" w:eastAsia="仿宋" w:hAnsi="仿宋" w:cs="宋体" w:hint="eastAsia"/>
          <w:b/>
          <w:color w:val="000000"/>
          <w:sz w:val="30"/>
          <w:szCs w:val="30"/>
        </w:rPr>
        <w:t>组织机构</w:t>
      </w:r>
      <w:r>
        <w:rPr>
          <w:rFonts w:ascii="仿宋" w:eastAsia="仿宋" w:hAnsi="仿宋" w:cs="宋体" w:hint="eastAsia"/>
          <w:b/>
          <w:color w:val="000000"/>
          <w:sz w:val="30"/>
          <w:szCs w:val="30"/>
        </w:rPr>
        <w:t xml:space="preserve">  </w:t>
      </w:r>
      <w:r>
        <w:rPr>
          <w:rFonts w:ascii="仿宋" w:eastAsia="仿宋" w:hAnsi="仿宋" w:cs="宋体" w:hint="eastAsia"/>
          <w:color w:val="000000"/>
          <w:sz w:val="30"/>
          <w:szCs w:val="30"/>
        </w:rPr>
        <w:t xml:space="preserve"> </w:t>
      </w:r>
      <w:r>
        <w:rPr>
          <w:rFonts w:ascii="仿宋" w:eastAsia="仿宋" w:hAnsi="仿宋" w:cs="宋体" w:hint="eastAsia"/>
          <w:color w:val="000000"/>
          <w:sz w:val="30"/>
          <w:szCs w:val="30"/>
        </w:rPr>
        <w:t>成立学院本科教学工作业绩考核工作领导小组，负责实施考核办法，对学院所属教师进行教学工作业绩考核；各系成立以系主任为组长的考核工作执行小组，对全系教师教学工作业绩进行初步考核。</w:t>
      </w:r>
    </w:p>
    <w:p w:rsidR="00733A74" w:rsidRDefault="00411CFF">
      <w:pPr>
        <w:snapToGrid w:val="0"/>
        <w:spacing w:line="360" w:lineRule="auto"/>
        <w:ind w:firstLineChars="196" w:firstLine="590"/>
        <w:rPr>
          <w:rFonts w:ascii="仿宋" w:eastAsia="仿宋" w:hAnsi="仿宋" w:cs="宋体"/>
          <w:color w:val="000000"/>
          <w:sz w:val="30"/>
          <w:szCs w:val="30"/>
        </w:rPr>
      </w:pPr>
      <w:r>
        <w:rPr>
          <w:rFonts w:ascii="仿宋" w:eastAsia="仿宋" w:hAnsi="仿宋" w:cs="宋体" w:hint="eastAsia"/>
          <w:b/>
          <w:color w:val="000000"/>
          <w:sz w:val="30"/>
          <w:szCs w:val="30"/>
        </w:rPr>
        <w:t>第二条</w:t>
      </w:r>
      <w:r>
        <w:rPr>
          <w:rFonts w:ascii="仿宋" w:eastAsia="仿宋" w:hAnsi="仿宋" w:cs="宋体"/>
          <w:color w:val="000000"/>
          <w:sz w:val="30"/>
          <w:szCs w:val="30"/>
        </w:rPr>
        <w:t xml:space="preserve"> </w:t>
      </w:r>
      <w:r>
        <w:rPr>
          <w:rFonts w:ascii="仿宋" w:eastAsia="仿宋" w:hAnsi="仿宋" w:cs="宋体"/>
          <w:b/>
          <w:color w:val="000000"/>
          <w:sz w:val="30"/>
          <w:szCs w:val="30"/>
        </w:rPr>
        <w:t xml:space="preserve"> </w:t>
      </w:r>
      <w:r>
        <w:rPr>
          <w:rFonts w:ascii="仿宋" w:eastAsia="仿宋" w:hAnsi="仿宋" w:cs="宋体" w:hint="eastAsia"/>
          <w:b/>
          <w:color w:val="000000"/>
          <w:sz w:val="30"/>
          <w:szCs w:val="30"/>
        </w:rPr>
        <w:t xml:space="preserve"> </w:t>
      </w:r>
      <w:r>
        <w:rPr>
          <w:rFonts w:ascii="仿宋" w:eastAsia="仿宋" w:hAnsi="仿宋" w:cs="宋体" w:hint="eastAsia"/>
          <w:b/>
          <w:color w:val="000000"/>
          <w:sz w:val="30"/>
          <w:szCs w:val="30"/>
        </w:rPr>
        <w:t>考核内容</w:t>
      </w:r>
      <w:r>
        <w:rPr>
          <w:rFonts w:ascii="仿宋" w:eastAsia="仿宋" w:hAnsi="仿宋" w:cs="宋体" w:hint="eastAsia"/>
          <w:color w:val="000000"/>
          <w:sz w:val="30"/>
          <w:szCs w:val="30"/>
        </w:rPr>
        <w:t xml:space="preserve">   </w:t>
      </w:r>
      <w:r>
        <w:rPr>
          <w:rFonts w:ascii="仿宋" w:eastAsia="仿宋" w:hAnsi="仿宋" w:cs="宋体" w:hint="eastAsia"/>
          <w:color w:val="000000"/>
          <w:sz w:val="30"/>
          <w:szCs w:val="30"/>
        </w:rPr>
        <w:t>本科教学工作业绩包含教师教育教学过程中所取得的成绩，主体是各系各专业人才培养方案安排的本科教学工作，具体考核指标有：教学效果、教学工作量、教学建设与研究、教学常规等。</w:t>
      </w:r>
    </w:p>
    <w:p w:rsidR="00733A74" w:rsidRDefault="00411CFF">
      <w:pPr>
        <w:snapToGrid w:val="0"/>
        <w:spacing w:line="360" w:lineRule="auto"/>
        <w:ind w:firstLineChars="196" w:firstLine="590"/>
        <w:rPr>
          <w:rFonts w:ascii="仿宋" w:eastAsia="仿宋" w:hAnsi="仿宋" w:cs="宋体"/>
          <w:color w:val="000000"/>
          <w:sz w:val="30"/>
          <w:szCs w:val="30"/>
        </w:rPr>
      </w:pPr>
      <w:r>
        <w:rPr>
          <w:rFonts w:ascii="仿宋" w:eastAsia="仿宋" w:hAnsi="仿宋" w:cs="宋体" w:hint="eastAsia"/>
          <w:b/>
          <w:color w:val="000000"/>
          <w:sz w:val="30"/>
          <w:szCs w:val="30"/>
        </w:rPr>
        <w:t>第三条</w:t>
      </w:r>
      <w:r>
        <w:rPr>
          <w:rFonts w:ascii="仿宋" w:eastAsia="仿宋" w:hAnsi="仿宋" w:cs="宋体" w:hint="eastAsia"/>
          <w:bCs/>
          <w:color w:val="000000"/>
          <w:sz w:val="30"/>
          <w:szCs w:val="30"/>
        </w:rPr>
        <w:t xml:space="preserve">   </w:t>
      </w:r>
      <w:r>
        <w:rPr>
          <w:rFonts w:ascii="仿宋" w:eastAsia="仿宋" w:hAnsi="仿宋" w:cs="宋体" w:hint="eastAsia"/>
          <w:b/>
          <w:color w:val="000000"/>
          <w:sz w:val="30"/>
          <w:szCs w:val="30"/>
        </w:rPr>
        <w:t>考核等级</w:t>
      </w:r>
      <w:r>
        <w:rPr>
          <w:rFonts w:ascii="仿宋" w:eastAsia="仿宋" w:hAnsi="仿宋" w:cs="宋体" w:hint="eastAsia"/>
          <w:b/>
          <w:color w:val="000000"/>
          <w:sz w:val="30"/>
          <w:szCs w:val="30"/>
        </w:rPr>
        <w:t xml:space="preserve">   </w:t>
      </w:r>
      <w:r>
        <w:rPr>
          <w:rFonts w:ascii="仿宋" w:eastAsia="仿宋" w:hAnsi="仿宋" w:cs="宋体" w:hint="eastAsia"/>
          <w:color w:val="000000"/>
          <w:sz w:val="30"/>
          <w:szCs w:val="30"/>
        </w:rPr>
        <w:t>本科教学工作业绩考核实行等级考核制，分为优秀、合格、不合格三等。</w:t>
      </w:r>
    </w:p>
    <w:p w:rsidR="00733A74" w:rsidRDefault="00411CFF">
      <w:pPr>
        <w:snapToGrid w:val="0"/>
        <w:spacing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（一）优秀：教师在考核年（学年）教学效果、教学建设与研究中至少有某一项表现突出，且学年教学工作量饱满</w:t>
      </w:r>
      <w:r>
        <w:rPr>
          <w:rFonts w:ascii="仿宋" w:eastAsia="仿宋" w:hAnsi="仿宋"/>
          <w:color w:val="000000"/>
          <w:sz w:val="30"/>
          <w:szCs w:val="30"/>
        </w:rPr>
        <w:t>（其中课堂教学工作量</w:t>
      </w:r>
      <w:r>
        <w:rPr>
          <w:rFonts w:ascii="仿宋" w:eastAsia="仿宋" w:hAnsi="仿宋" w:hint="eastAsia"/>
          <w:color w:val="000000"/>
          <w:sz w:val="30"/>
          <w:szCs w:val="30"/>
        </w:rPr>
        <w:t>，</w:t>
      </w:r>
      <w:r>
        <w:rPr>
          <w:rFonts w:ascii="仿宋" w:eastAsia="仿宋" w:hAnsi="仿宋"/>
          <w:color w:val="000000"/>
          <w:sz w:val="30"/>
          <w:szCs w:val="30"/>
        </w:rPr>
        <w:t>教授和副教授须</w:t>
      </w:r>
      <w:r>
        <w:rPr>
          <w:rFonts w:ascii="仿宋" w:eastAsia="仿宋" w:hAnsi="仿宋" w:hint="eastAsia"/>
          <w:color w:val="000000"/>
          <w:sz w:val="30"/>
          <w:szCs w:val="30"/>
        </w:rPr>
        <w:t>分别</w:t>
      </w:r>
      <w:r>
        <w:rPr>
          <w:rFonts w:ascii="仿宋" w:eastAsia="仿宋" w:hAnsi="仿宋"/>
          <w:color w:val="000000"/>
          <w:sz w:val="30"/>
          <w:szCs w:val="30"/>
        </w:rPr>
        <w:t>至少达到</w:t>
      </w:r>
      <w:r>
        <w:rPr>
          <w:rFonts w:ascii="仿宋" w:eastAsia="仿宋" w:hAnsi="仿宋"/>
          <w:color w:val="000000"/>
          <w:sz w:val="30"/>
          <w:szCs w:val="30"/>
        </w:rPr>
        <w:t>64</w:t>
      </w:r>
      <w:r>
        <w:rPr>
          <w:rFonts w:ascii="仿宋" w:eastAsia="仿宋" w:hAnsi="仿宋" w:hint="eastAsia"/>
          <w:color w:val="000000"/>
          <w:sz w:val="30"/>
          <w:szCs w:val="30"/>
        </w:rPr>
        <w:t>学</w:t>
      </w:r>
      <w:r>
        <w:rPr>
          <w:rFonts w:ascii="仿宋" w:eastAsia="仿宋" w:hAnsi="仿宋"/>
          <w:color w:val="000000"/>
          <w:sz w:val="30"/>
          <w:szCs w:val="30"/>
        </w:rPr>
        <w:t>时和</w:t>
      </w:r>
      <w:r>
        <w:rPr>
          <w:rFonts w:ascii="仿宋" w:eastAsia="仿宋" w:hAnsi="仿宋"/>
          <w:color w:val="000000"/>
          <w:sz w:val="30"/>
          <w:szCs w:val="30"/>
        </w:rPr>
        <w:t>96</w:t>
      </w:r>
      <w:r>
        <w:rPr>
          <w:rFonts w:ascii="仿宋" w:eastAsia="仿宋" w:hAnsi="仿宋" w:hint="eastAsia"/>
          <w:color w:val="000000"/>
          <w:sz w:val="30"/>
          <w:szCs w:val="30"/>
        </w:rPr>
        <w:t>学</w:t>
      </w:r>
      <w:r>
        <w:rPr>
          <w:rFonts w:ascii="仿宋" w:eastAsia="仿宋" w:hAnsi="仿宋"/>
          <w:color w:val="000000"/>
          <w:sz w:val="30"/>
          <w:szCs w:val="30"/>
        </w:rPr>
        <w:t>时），</w:t>
      </w:r>
      <w:r>
        <w:rPr>
          <w:rFonts w:ascii="仿宋" w:eastAsia="仿宋" w:hAnsi="仿宋" w:hint="eastAsia"/>
          <w:color w:val="000000"/>
          <w:sz w:val="30"/>
          <w:szCs w:val="30"/>
        </w:rPr>
        <w:t>在考核</w:t>
      </w:r>
      <w:r>
        <w:rPr>
          <w:rFonts w:ascii="仿宋" w:eastAsia="仿宋" w:hAnsi="仿宋"/>
          <w:color w:val="000000"/>
          <w:sz w:val="30"/>
          <w:szCs w:val="30"/>
        </w:rPr>
        <w:t>年至少主讲一门本科课程。</w:t>
      </w:r>
    </w:p>
    <w:p w:rsidR="00733A74" w:rsidRDefault="00411CFF">
      <w:pPr>
        <w:snapToGrid w:val="0"/>
        <w:spacing w:line="360" w:lineRule="auto"/>
        <w:ind w:firstLineChars="200" w:firstLine="600"/>
        <w:rPr>
          <w:rFonts w:ascii="仿宋" w:eastAsia="仿宋" w:hAnsi="仿宋"/>
          <w:color w:val="000000"/>
          <w:sz w:val="30"/>
          <w:szCs w:val="30"/>
        </w:rPr>
      </w:pPr>
      <w:r>
        <w:rPr>
          <w:rFonts w:ascii="仿宋" w:eastAsia="仿宋" w:hAnsi="仿宋"/>
          <w:color w:val="000000"/>
          <w:sz w:val="30"/>
          <w:szCs w:val="30"/>
        </w:rPr>
        <w:lastRenderedPageBreak/>
        <w:t>有下列情况</w:t>
      </w:r>
      <w:r>
        <w:rPr>
          <w:rFonts w:ascii="仿宋" w:eastAsia="仿宋" w:hAnsi="仿宋" w:hint="eastAsia"/>
          <w:color w:val="000000"/>
          <w:sz w:val="30"/>
          <w:szCs w:val="30"/>
        </w:rPr>
        <w:t>之一的</w:t>
      </w:r>
      <w:r>
        <w:rPr>
          <w:rFonts w:ascii="仿宋" w:eastAsia="仿宋" w:hAnsi="仿宋"/>
          <w:color w:val="000000"/>
          <w:sz w:val="30"/>
          <w:szCs w:val="30"/>
        </w:rPr>
        <w:t>，考核不得为优秀：教师</w:t>
      </w:r>
      <w:r>
        <w:rPr>
          <w:rFonts w:ascii="仿宋" w:eastAsia="仿宋" w:hAnsi="仿宋" w:hint="eastAsia"/>
          <w:color w:val="000000"/>
          <w:sz w:val="30"/>
          <w:szCs w:val="30"/>
        </w:rPr>
        <w:t>在</w:t>
      </w:r>
      <w:r>
        <w:rPr>
          <w:rFonts w:ascii="仿宋" w:eastAsia="仿宋" w:hAnsi="仿宋"/>
          <w:color w:val="000000"/>
          <w:sz w:val="30"/>
          <w:szCs w:val="30"/>
        </w:rPr>
        <w:t>考核学年内出现教学事故；考核学年未达到学院规定的基本教学工作量</w:t>
      </w:r>
      <w:r>
        <w:rPr>
          <w:rFonts w:ascii="仿宋" w:eastAsia="仿宋" w:hAnsi="仿宋" w:hint="eastAsia"/>
          <w:color w:val="000000"/>
          <w:sz w:val="30"/>
          <w:szCs w:val="30"/>
        </w:rPr>
        <w:t>；学生对教师课堂教学质量评价成绩位居学院后</w:t>
      </w:r>
      <w:r>
        <w:rPr>
          <w:rFonts w:ascii="仿宋" w:eastAsia="仿宋" w:hAnsi="仿宋" w:hint="eastAsia"/>
          <w:color w:val="000000"/>
          <w:sz w:val="30"/>
          <w:szCs w:val="30"/>
        </w:rPr>
        <w:t>50%</w:t>
      </w:r>
      <w:r>
        <w:rPr>
          <w:rFonts w:ascii="仿宋" w:eastAsia="仿宋" w:hAnsi="仿宋" w:hint="eastAsia"/>
          <w:color w:val="000000"/>
          <w:sz w:val="30"/>
          <w:szCs w:val="30"/>
        </w:rPr>
        <w:t>。</w:t>
      </w:r>
    </w:p>
    <w:p w:rsidR="00733A74" w:rsidRDefault="00411CFF">
      <w:pPr>
        <w:snapToGrid w:val="0"/>
        <w:spacing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（二）合格：教学工作量符合规定要求，在考核年至少主讲一门本科课程；学生评价满意，教学效果尚可。能够按照学院要求参与教学建设与改革。</w:t>
      </w:r>
    </w:p>
    <w:p w:rsidR="00733A74" w:rsidRDefault="00411CFF">
      <w:pPr>
        <w:snapToGrid w:val="0"/>
        <w:spacing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（三）不合格：教师在教学效果、教学工作量、教学建设与研究、教学常规四方面中，至少有两方面表现明显不足。</w:t>
      </w:r>
    </w:p>
    <w:p w:rsidR="00733A74" w:rsidRDefault="00411CFF">
      <w:pPr>
        <w:snapToGrid w:val="0"/>
        <w:spacing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有下列情况之一的，考核直接定为不合格：出现教书育人中影响恶劣的事件；考核学年出现二级及以上教学事故；未达到学院规定的教学工作量且无正当理由拒绝承担教学任务，学生评价成绩又位居学院考核教师数后</w:t>
      </w:r>
      <w:r>
        <w:rPr>
          <w:rFonts w:ascii="仿宋" w:eastAsia="仿宋" w:hAnsi="仿宋" w:cs="宋体" w:hint="eastAsia"/>
          <w:color w:val="000000"/>
          <w:sz w:val="30"/>
          <w:szCs w:val="30"/>
        </w:rPr>
        <w:t>40%</w:t>
      </w:r>
      <w:r>
        <w:rPr>
          <w:rFonts w:ascii="仿宋" w:eastAsia="仿宋" w:hAnsi="仿宋" w:cs="宋体" w:hint="eastAsia"/>
          <w:color w:val="000000"/>
          <w:sz w:val="30"/>
          <w:szCs w:val="30"/>
        </w:rPr>
        <w:t>；任课班级有三分之二以上学生提出要求撤换任课教师且理由充分。</w:t>
      </w:r>
    </w:p>
    <w:p w:rsidR="00733A74" w:rsidRDefault="00411CFF">
      <w:pPr>
        <w:snapToGrid w:val="0"/>
        <w:spacing w:line="360" w:lineRule="auto"/>
        <w:ind w:firstLineChars="200" w:firstLine="602"/>
        <w:rPr>
          <w:rFonts w:ascii="仿宋" w:eastAsia="仿宋" w:hAnsi="仿宋" w:cs="宋体"/>
          <w:b/>
          <w:bCs/>
          <w:color w:val="000000"/>
          <w:sz w:val="30"/>
          <w:szCs w:val="30"/>
        </w:rPr>
      </w:pPr>
      <w:r>
        <w:rPr>
          <w:rFonts w:ascii="仿宋" w:eastAsia="仿宋" w:hAnsi="仿宋" w:cs="宋体" w:hint="eastAsia"/>
          <w:b/>
          <w:color w:val="000000"/>
          <w:sz w:val="30"/>
          <w:szCs w:val="30"/>
        </w:rPr>
        <w:t xml:space="preserve"> </w:t>
      </w:r>
      <w:r>
        <w:rPr>
          <w:rFonts w:ascii="仿宋" w:eastAsia="仿宋" w:hAnsi="仿宋" w:cs="宋体" w:hint="eastAsia"/>
          <w:b/>
          <w:color w:val="000000"/>
          <w:sz w:val="30"/>
          <w:szCs w:val="30"/>
        </w:rPr>
        <w:t>第四条</w:t>
      </w:r>
      <w:r>
        <w:rPr>
          <w:rFonts w:ascii="仿宋" w:eastAsia="仿宋" w:hAnsi="仿宋" w:cs="宋体"/>
          <w:b/>
          <w:color w:val="000000"/>
          <w:sz w:val="30"/>
          <w:szCs w:val="30"/>
        </w:rPr>
        <w:t xml:space="preserve">  </w:t>
      </w:r>
      <w:r>
        <w:rPr>
          <w:rFonts w:ascii="仿宋" w:eastAsia="仿宋" w:hAnsi="仿宋" w:cs="宋体" w:hint="eastAsia"/>
          <w:b/>
          <w:bCs/>
          <w:color w:val="000000"/>
          <w:sz w:val="30"/>
          <w:szCs w:val="30"/>
        </w:rPr>
        <w:t>考核等级比例</w:t>
      </w:r>
      <w:r>
        <w:rPr>
          <w:rFonts w:ascii="仿宋" w:eastAsia="仿宋" w:hAnsi="仿宋" w:cs="宋体" w:hint="eastAsia"/>
          <w:b/>
          <w:bCs/>
          <w:color w:val="000000"/>
          <w:sz w:val="30"/>
          <w:szCs w:val="30"/>
        </w:rPr>
        <w:t xml:space="preserve">  </w:t>
      </w:r>
    </w:p>
    <w:p w:rsidR="00733A74" w:rsidRDefault="00411CFF">
      <w:pPr>
        <w:snapToGrid w:val="0"/>
        <w:spacing w:line="360" w:lineRule="auto"/>
        <w:ind w:firstLineChars="200" w:firstLine="602"/>
        <w:rPr>
          <w:rFonts w:ascii="仿宋" w:eastAsia="仿宋" w:hAnsi="仿宋" w:cs="宋体"/>
          <w:bCs/>
          <w:color w:val="000000"/>
          <w:sz w:val="30"/>
          <w:szCs w:val="30"/>
        </w:rPr>
      </w:pPr>
      <w:r>
        <w:rPr>
          <w:rFonts w:ascii="仿宋" w:eastAsia="仿宋" w:hAnsi="仿宋" w:cs="宋体" w:hint="eastAsia"/>
          <w:b/>
          <w:bCs/>
          <w:color w:val="000000"/>
          <w:sz w:val="30"/>
          <w:szCs w:val="30"/>
        </w:rPr>
        <w:t>（一）</w:t>
      </w:r>
      <w:r>
        <w:rPr>
          <w:rFonts w:ascii="仿宋" w:eastAsia="仿宋" w:hAnsi="仿宋" w:cs="宋体" w:hint="eastAsia"/>
          <w:b/>
          <w:bCs/>
          <w:color w:val="000000"/>
          <w:sz w:val="30"/>
          <w:szCs w:val="30"/>
        </w:rPr>
        <w:t xml:space="preserve"> </w:t>
      </w:r>
      <w:r>
        <w:rPr>
          <w:rFonts w:ascii="仿宋" w:eastAsia="仿宋" w:hAnsi="仿宋" w:cs="宋体" w:hint="eastAsia"/>
          <w:bCs/>
          <w:color w:val="000000"/>
          <w:sz w:val="30"/>
          <w:szCs w:val="30"/>
        </w:rPr>
        <w:t>学院优秀等级比例不超过参加考核教师数的</w:t>
      </w:r>
      <w:r>
        <w:rPr>
          <w:rFonts w:ascii="仿宋" w:eastAsia="仿宋" w:hAnsi="仿宋" w:cs="宋体" w:hint="eastAsia"/>
          <w:bCs/>
          <w:color w:val="000000"/>
          <w:sz w:val="30"/>
          <w:szCs w:val="30"/>
        </w:rPr>
        <w:t>20%</w:t>
      </w:r>
      <w:r>
        <w:rPr>
          <w:rFonts w:ascii="仿宋" w:eastAsia="仿宋" w:hAnsi="仿宋" w:cs="宋体" w:hint="eastAsia"/>
          <w:bCs/>
          <w:color w:val="000000"/>
          <w:sz w:val="30"/>
          <w:szCs w:val="30"/>
        </w:rPr>
        <w:t>。其他等级不作限定。</w:t>
      </w:r>
    </w:p>
    <w:p w:rsidR="00733A74" w:rsidRDefault="00411CFF">
      <w:pPr>
        <w:adjustRightInd w:val="0"/>
        <w:snapToGrid w:val="0"/>
        <w:spacing w:line="360" w:lineRule="auto"/>
        <w:ind w:firstLineChars="200" w:firstLine="600"/>
        <w:rPr>
          <w:rFonts w:ascii="仿宋" w:eastAsia="仿宋" w:hAnsi="仿宋"/>
          <w:color w:val="000000"/>
          <w:sz w:val="30"/>
          <w:szCs w:val="30"/>
        </w:rPr>
      </w:pPr>
      <w:r>
        <w:rPr>
          <w:rFonts w:ascii="仿宋" w:eastAsia="仿宋" w:hAnsi="仿宋" w:cs="宋体" w:hint="eastAsia"/>
          <w:color w:val="000000"/>
          <w:sz w:val="30"/>
          <w:szCs w:val="30"/>
        </w:rPr>
        <w:t>（二）</w:t>
      </w:r>
      <w:r>
        <w:rPr>
          <w:rFonts w:ascii="仿宋" w:eastAsia="仿宋" w:hAnsi="仿宋" w:cs="宋体" w:hint="eastAsia"/>
          <w:color w:val="000000"/>
          <w:sz w:val="30"/>
          <w:szCs w:val="30"/>
        </w:rPr>
        <w:t xml:space="preserve"> </w:t>
      </w:r>
      <w:r>
        <w:rPr>
          <w:rFonts w:ascii="仿宋" w:eastAsia="仿宋" w:hAnsi="仿宋"/>
          <w:color w:val="000000"/>
          <w:sz w:val="30"/>
          <w:szCs w:val="30"/>
        </w:rPr>
        <w:t>教师获得</w:t>
      </w:r>
      <w:r>
        <w:rPr>
          <w:rFonts w:ascii="仿宋" w:eastAsia="仿宋" w:hAnsi="仿宋" w:hint="eastAsia"/>
          <w:color w:val="000000"/>
          <w:sz w:val="30"/>
          <w:szCs w:val="30"/>
        </w:rPr>
        <w:t>以下荣誉之一的，</w:t>
      </w:r>
      <w:r>
        <w:rPr>
          <w:rFonts w:ascii="仿宋" w:eastAsia="仿宋" w:hAnsi="仿宋"/>
          <w:color w:val="000000"/>
          <w:sz w:val="30"/>
          <w:szCs w:val="30"/>
        </w:rPr>
        <w:t>自获得荣誉起至五年内享受</w:t>
      </w:r>
      <w:proofErr w:type="gramStart"/>
      <w:r>
        <w:rPr>
          <w:rFonts w:ascii="仿宋" w:eastAsia="仿宋" w:hAnsi="仿宋"/>
          <w:color w:val="000000"/>
          <w:sz w:val="30"/>
          <w:szCs w:val="30"/>
        </w:rPr>
        <w:t>免考核</w:t>
      </w:r>
      <w:proofErr w:type="gramEnd"/>
      <w:r>
        <w:rPr>
          <w:rFonts w:ascii="仿宋" w:eastAsia="仿宋" w:hAnsi="仿宋"/>
          <w:color w:val="000000"/>
          <w:sz w:val="30"/>
          <w:szCs w:val="30"/>
        </w:rPr>
        <w:t>待遇，考核等级直接定为优秀，且不占学院优秀的比例</w:t>
      </w:r>
      <w:r>
        <w:rPr>
          <w:rFonts w:ascii="仿宋" w:eastAsia="仿宋" w:hAnsi="仿宋" w:hint="eastAsia"/>
          <w:color w:val="000000"/>
          <w:sz w:val="30"/>
          <w:szCs w:val="30"/>
        </w:rPr>
        <w:t>：</w:t>
      </w:r>
      <w:r>
        <w:rPr>
          <w:rFonts w:ascii="仿宋" w:eastAsia="仿宋" w:hAnsi="仿宋"/>
          <w:color w:val="000000"/>
          <w:sz w:val="30"/>
          <w:szCs w:val="30"/>
        </w:rPr>
        <w:t>省级以上</w:t>
      </w:r>
      <w:r>
        <w:rPr>
          <w:rFonts w:ascii="仿宋" w:eastAsia="仿宋" w:hAnsi="仿宋" w:hint="eastAsia"/>
          <w:color w:val="000000"/>
          <w:sz w:val="30"/>
          <w:szCs w:val="30"/>
        </w:rPr>
        <w:t>（含省级）</w:t>
      </w:r>
      <w:r>
        <w:rPr>
          <w:rFonts w:ascii="仿宋" w:eastAsia="仿宋" w:hAnsi="仿宋"/>
          <w:color w:val="000000"/>
          <w:sz w:val="30"/>
          <w:szCs w:val="30"/>
        </w:rPr>
        <w:t>教学成果奖（以我校为第一单位并排名第一）</w:t>
      </w:r>
      <w:r>
        <w:rPr>
          <w:rFonts w:ascii="仿宋" w:eastAsia="仿宋" w:hAnsi="仿宋" w:hint="eastAsia"/>
          <w:color w:val="000000"/>
          <w:sz w:val="30"/>
          <w:szCs w:val="30"/>
        </w:rPr>
        <w:t>或</w:t>
      </w:r>
      <w:r>
        <w:rPr>
          <w:rFonts w:ascii="仿宋" w:eastAsia="仿宋" w:hAnsi="仿宋"/>
          <w:color w:val="000000"/>
          <w:sz w:val="30"/>
          <w:szCs w:val="30"/>
        </w:rPr>
        <w:t>教学名师奖</w:t>
      </w:r>
      <w:r>
        <w:rPr>
          <w:rFonts w:ascii="仿宋" w:eastAsia="仿宋" w:hAnsi="仿宋" w:hint="eastAsia"/>
          <w:color w:val="000000"/>
          <w:sz w:val="30"/>
          <w:szCs w:val="30"/>
        </w:rPr>
        <w:t>；获</w:t>
      </w:r>
      <w:r>
        <w:rPr>
          <w:rFonts w:ascii="仿宋" w:eastAsia="仿宋" w:hAnsi="仿宋"/>
          <w:color w:val="000000"/>
          <w:sz w:val="30"/>
          <w:szCs w:val="30"/>
        </w:rPr>
        <w:t>国家级课程建设项目或教改项目（以我校为第一单位和第一完成人）</w:t>
      </w:r>
      <w:r>
        <w:rPr>
          <w:rFonts w:ascii="仿宋" w:eastAsia="仿宋" w:hAnsi="仿宋" w:hint="eastAsia"/>
          <w:color w:val="000000"/>
          <w:sz w:val="30"/>
          <w:szCs w:val="30"/>
        </w:rPr>
        <w:t>；</w:t>
      </w:r>
      <w:r>
        <w:rPr>
          <w:rFonts w:ascii="仿宋" w:eastAsia="仿宋" w:hAnsi="仿宋"/>
          <w:color w:val="000000"/>
          <w:sz w:val="30"/>
          <w:szCs w:val="30"/>
        </w:rPr>
        <w:t>本科教学工作业绩考核连续五年为优秀</w:t>
      </w:r>
      <w:r>
        <w:rPr>
          <w:rFonts w:ascii="仿宋" w:eastAsia="仿宋" w:hAnsi="仿宋" w:hint="eastAsia"/>
          <w:color w:val="000000"/>
          <w:sz w:val="30"/>
          <w:szCs w:val="30"/>
        </w:rPr>
        <w:t>。</w:t>
      </w:r>
    </w:p>
    <w:p w:rsidR="00733A74" w:rsidRDefault="00411CFF">
      <w:pPr>
        <w:adjustRightInd w:val="0"/>
        <w:snapToGrid w:val="0"/>
        <w:spacing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以上教师</w:t>
      </w:r>
      <w:proofErr w:type="gramStart"/>
      <w:r>
        <w:rPr>
          <w:rFonts w:ascii="仿宋" w:eastAsia="仿宋" w:hAnsi="仿宋" w:cs="宋体" w:hint="eastAsia"/>
          <w:color w:val="000000"/>
          <w:sz w:val="30"/>
          <w:szCs w:val="30"/>
        </w:rPr>
        <w:t>在免考核</w:t>
      </w:r>
      <w:proofErr w:type="gramEnd"/>
      <w:r>
        <w:rPr>
          <w:rFonts w:ascii="仿宋" w:eastAsia="仿宋" w:hAnsi="仿宋" w:cs="宋体" w:hint="eastAsia"/>
          <w:color w:val="000000"/>
          <w:sz w:val="30"/>
          <w:szCs w:val="30"/>
        </w:rPr>
        <w:t>期间，每学年学生评价成绩在学院考核</w:t>
      </w:r>
      <w:proofErr w:type="gramStart"/>
      <w:r>
        <w:rPr>
          <w:rFonts w:ascii="仿宋" w:eastAsia="仿宋" w:hAnsi="仿宋" w:cs="宋体" w:hint="eastAsia"/>
          <w:color w:val="000000"/>
          <w:sz w:val="30"/>
          <w:szCs w:val="30"/>
        </w:rPr>
        <w:t>教师数前</w:t>
      </w:r>
      <w:proofErr w:type="gramEnd"/>
      <w:r>
        <w:rPr>
          <w:rFonts w:ascii="仿宋" w:eastAsia="仿宋" w:hAnsi="仿宋" w:cs="宋体" w:hint="eastAsia"/>
          <w:color w:val="000000"/>
          <w:sz w:val="30"/>
          <w:szCs w:val="30"/>
        </w:rPr>
        <w:t>30%</w:t>
      </w:r>
      <w:r>
        <w:rPr>
          <w:rFonts w:ascii="仿宋" w:eastAsia="仿宋" w:hAnsi="仿宋" w:cs="宋体" w:hint="eastAsia"/>
          <w:color w:val="000000"/>
          <w:sz w:val="30"/>
          <w:szCs w:val="30"/>
        </w:rPr>
        <w:t>，享受终身</w:t>
      </w:r>
      <w:proofErr w:type="gramStart"/>
      <w:r>
        <w:rPr>
          <w:rFonts w:ascii="仿宋" w:eastAsia="仿宋" w:hAnsi="仿宋" w:cs="宋体" w:hint="eastAsia"/>
          <w:color w:val="000000"/>
          <w:sz w:val="30"/>
          <w:szCs w:val="30"/>
        </w:rPr>
        <w:t>免考核</w:t>
      </w:r>
      <w:proofErr w:type="gramEnd"/>
      <w:r>
        <w:rPr>
          <w:rFonts w:ascii="仿宋" w:eastAsia="仿宋" w:hAnsi="仿宋" w:cs="宋体" w:hint="eastAsia"/>
          <w:color w:val="000000"/>
          <w:sz w:val="30"/>
          <w:szCs w:val="30"/>
        </w:rPr>
        <w:t>待遇；</w:t>
      </w:r>
      <w:proofErr w:type="gramStart"/>
      <w:r>
        <w:rPr>
          <w:rFonts w:ascii="仿宋" w:eastAsia="仿宋" w:hAnsi="仿宋" w:cs="宋体" w:hint="eastAsia"/>
          <w:color w:val="000000"/>
          <w:sz w:val="30"/>
          <w:szCs w:val="30"/>
        </w:rPr>
        <w:t>在免考核</w:t>
      </w:r>
      <w:proofErr w:type="gramEnd"/>
      <w:r>
        <w:rPr>
          <w:rFonts w:ascii="仿宋" w:eastAsia="仿宋" w:hAnsi="仿宋" w:cs="宋体" w:hint="eastAsia"/>
          <w:color w:val="000000"/>
          <w:sz w:val="30"/>
          <w:szCs w:val="30"/>
        </w:rPr>
        <w:t>期间，学生评价成</w:t>
      </w:r>
      <w:r>
        <w:rPr>
          <w:rFonts w:ascii="仿宋" w:eastAsia="仿宋" w:hAnsi="仿宋" w:cs="宋体" w:hint="eastAsia"/>
          <w:color w:val="000000"/>
          <w:sz w:val="30"/>
          <w:szCs w:val="30"/>
        </w:rPr>
        <w:lastRenderedPageBreak/>
        <w:t>绩在学院考核教师数后</w:t>
      </w:r>
      <w:r>
        <w:rPr>
          <w:rFonts w:ascii="仿宋" w:eastAsia="仿宋" w:hAnsi="仿宋" w:cs="宋体" w:hint="eastAsia"/>
          <w:color w:val="000000"/>
          <w:sz w:val="30"/>
          <w:szCs w:val="30"/>
        </w:rPr>
        <w:t>50%</w:t>
      </w:r>
      <w:r>
        <w:rPr>
          <w:rFonts w:ascii="仿宋" w:eastAsia="仿宋" w:hAnsi="仿宋" w:cs="宋体" w:hint="eastAsia"/>
          <w:color w:val="000000"/>
          <w:sz w:val="30"/>
          <w:szCs w:val="30"/>
        </w:rPr>
        <w:t>或</w:t>
      </w:r>
      <w:proofErr w:type="gramStart"/>
      <w:r>
        <w:rPr>
          <w:rFonts w:ascii="仿宋" w:eastAsia="仿宋" w:hAnsi="仿宋" w:cs="宋体" w:hint="eastAsia"/>
          <w:color w:val="000000"/>
          <w:sz w:val="30"/>
          <w:szCs w:val="30"/>
        </w:rPr>
        <w:t>一</w:t>
      </w:r>
      <w:proofErr w:type="gramEnd"/>
      <w:r>
        <w:rPr>
          <w:rFonts w:ascii="仿宋" w:eastAsia="仿宋" w:hAnsi="仿宋" w:cs="宋体" w:hint="eastAsia"/>
          <w:color w:val="000000"/>
          <w:sz w:val="30"/>
          <w:szCs w:val="30"/>
        </w:rPr>
        <w:t>学年无正当理由未给本科生上课的，终止当学年及以后的</w:t>
      </w:r>
      <w:proofErr w:type="gramStart"/>
      <w:r>
        <w:rPr>
          <w:rFonts w:ascii="仿宋" w:eastAsia="仿宋" w:hAnsi="仿宋" w:cs="宋体" w:hint="eastAsia"/>
          <w:color w:val="000000"/>
          <w:sz w:val="30"/>
          <w:szCs w:val="30"/>
        </w:rPr>
        <w:t>免考核</w:t>
      </w:r>
      <w:proofErr w:type="gramEnd"/>
      <w:r>
        <w:rPr>
          <w:rFonts w:ascii="仿宋" w:eastAsia="仿宋" w:hAnsi="仿宋" w:cs="宋体" w:hint="eastAsia"/>
          <w:color w:val="000000"/>
          <w:sz w:val="30"/>
          <w:szCs w:val="30"/>
        </w:rPr>
        <w:t>待遇。</w:t>
      </w:r>
    </w:p>
    <w:p w:rsidR="00733A74" w:rsidRDefault="00411CFF">
      <w:pPr>
        <w:adjustRightInd w:val="0"/>
        <w:snapToGrid w:val="0"/>
        <w:spacing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（三）教师指导学生参加一类学科竞赛项目获得省级一等奖、国家级三等奖及以上奖项（必须为排名第一位的指导教师），</w:t>
      </w:r>
      <w:proofErr w:type="gramStart"/>
      <w:r>
        <w:rPr>
          <w:rFonts w:ascii="仿宋" w:eastAsia="仿宋" w:hAnsi="仿宋" w:cs="宋体" w:hint="eastAsia"/>
          <w:color w:val="000000"/>
          <w:sz w:val="30"/>
          <w:szCs w:val="30"/>
        </w:rPr>
        <w:t>且教学</w:t>
      </w:r>
      <w:proofErr w:type="gramEnd"/>
      <w:r>
        <w:rPr>
          <w:rFonts w:ascii="仿宋" w:eastAsia="仿宋" w:hAnsi="仿宋" w:cs="宋体" w:hint="eastAsia"/>
          <w:color w:val="000000"/>
          <w:sz w:val="30"/>
          <w:szCs w:val="30"/>
        </w:rPr>
        <w:t>工作量饱满的，在该学年教师本科教学工作</w:t>
      </w:r>
      <w:r>
        <w:rPr>
          <w:rFonts w:ascii="仿宋" w:eastAsia="仿宋" w:hAnsi="仿宋" w:cs="宋体" w:hint="eastAsia"/>
          <w:color w:val="000000"/>
          <w:sz w:val="30"/>
          <w:szCs w:val="30"/>
        </w:rPr>
        <w:t>业绩考核时直接定为优秀，且不占学院优秀的比例。</w:t>
      </w:r>
    </w:p>
    <w:p w:rsidR="00733A74" w:rsidRDefault="00411CFF">
      <w:pPr>
        <w:snapToGrid w:val="0"/>
        <w:spacing w:line="360" w:lineRule="auto"/>
        <w:ind w:firstLineChars="200" w:firstLine="600"/>
        <w:rPr>
          <w:rFonts w:ascii="仿宋" w:eastAsia="仿宋" w:hAnsi="仿宋" w:cs="宋体"/>
          <w:color w:val="000000"/>
          <w:sz w:val="30"/>
          <w:szCs w:val="30"/>
        </w:rPr>
      </w:pPr>
      <w:r>
        <w:rPr>
          <w:rFonts w:ascii="仿宋" w:eastAsia="仿宋" w:hAnsi="仿宋" w:cs="宋体" w:hint="eastAsia"/>
          <w:bCs/>
          <w:color w:val="000000"/>
          <w:sz w:val="30"/>
          <w:szCs w:val="30"/>
        </w:rPr>
        <w:t>（四）管理岗位不在学院的双肩挑教师不计入考核人数，根据学院学评教分数排列情况折算等级，位于学院排名前</w:t>
      </w:r>
      <w:r>
        <w:rPr>
          <w:rFonts w:ascii="仿宋" w:eastAsia="仿宋" w:hAnsi="仿宋" w:cs="宋体" w:hint="eastAsia"/>
          <w:bCs/>
          <w:color w:val="000000"/>
          <w:sz w:val="30"/>
          <w:szCs w:val="30"/>
        </w:rPr>
        <w:t>30</w:t>
      </w:r>
      <w:r>
        <w:rPr>
          <w:rFonts w:ascii="仿宋" w:eastAsia="仿宋" w:hAnsi="仿宋" w:cs="宋体" w:hint="eastAsia"/>
          <w:bCs/>
          <w:color w:val="000000"/>
          <w:sz w:val="30"/>
          <w:szCs w:val="30"/>
        </w:rPr>
        <w:t>％的定为优秀。</w:t>
      </w:r>
    </w:p>
    <w:p w:rsidR="00733A74" w:rsidRDefault="00411CFF">
      <w:pPr>
        <w:snapToGrid w:val="0"/>
        <w:spacing w:line="360" w:lineRule="auto"/>
        <w:ind w:firstLineChars="200" w:firstLine="600"/>
        <w:rPr>
          <w:rFonts w:ascii="仿宋" w:eastAsia="仿宋" w:hAnsi="仿宋" w:cs="宋体"/>
          <w:bCs/>
          <w:color w:val="000000"/>
          <w:sz w:val="30"/>
          <w:szCs w:val="30"/>
        </w:rPr>
      </w:pPr>
      <w:r>
        <w:rPr>
          <w:rFonts w:ascii="仿宋" w:eastAsia="仿宋" w:hAnsi="仿宋" w:cs="宋体" w:hint="eastAsia"/>
          <w:color w:val="000000"/>
          <w:sz w:val="30"/>
          <w:szCs w:val="30"/>
        </w:rPr>
        <w:t>（五）享受</w:t>
      </w:r>
      <w:proofErr w:type="gramStart"/>
      <w:r>
        <w:rPr>
          <w:rFonts w:ascii="仿宋" w:eastAsia="仿宋" w:hAnsi="仿宋" w:cs="宋体" w:hint="eastAsia"/>
          <w:color w:val="000000"/>
          <w:sz w:val="30"/>
          <w:szCs w:val="30"/>
        </w:rPr>
        <w:t>免考核</w:t>
      </w:r>
      <w:proofErr w:type="gramEnd"/>
      <w:r>
        <w:rPr>
          <w:rFonts w:ascii="仿宋" w:eastAsia="仿宋" w:hAnsi="仿宋" w:cs="宋体" w:hint="eastAsia"/>
          <w:color w:val="000000"/>
          <w:sz w:val="30"/>
          <w:szCs w:val="30"/>
        </w:rPr>
        <w:t>待遇的教师不计入学院参加考核教师总数，其他直接定为优秀等级的教师计入学院参加考核教师总数。</w:t>
      </w:r>
    </w:p>
    <w:p w:rsidR="00733A74" w:rsidRDefault="00411CFF">
      <w:pPr>
        <w:snapToGrid w:val="0"/>
        <w:spacing w:line="360" w:lineRule="auto"/>
        <w:ind w:firstLineChars="200" w:firstLine="602"/>
        <w:rPr>
          <w:rFonts w:ascii="仿宋" w:eastAsia="仿宋" w:hAnsi="仿宋" w:cs="宋体"/>
          <w:color w:val="000000"/>
          <w:sz w:val="30"/>
          <w:szCs w:val="30"/>
        </w:rPr>
      </w:pPr>
      <w:r>
        <w:rPr>
          <w:rFonts w:ascii="仿宋" w:eastAsia="仿宋" w:hAnsi="仿宋" w:cs="宋体" w:hint="eastAsia"/>
          <w:b/>
          <w:color w:val="000000"/>
          <w:sz w:val="30"/>
          <w:szCs w:val="30"/>
        </w:rPr>
        <w:t>第五条</w:t>
      </w:r>
      <w:r>
        <w:rPr>
          <w:rFonts w:ascii="仿宋" w:eastAsia="仿宋" w:hAnsi="仿宋" w:cs="宋体" w:hint="eastAsia"/>
          <w:color w:val="000000"/>
          <w:sz w:val="30"/>
          <w:szCs w:val="30"/>
        </w:rPr>
        <w:t xml:space="preserve"> </w:t>
      </w:r>
      <w:r>
        <w:rPr>
          <w:rFonts w:ascii="仿宋" w:eastAsia="仿宋" w:hAnsi="仿宋" w:cs="宋体" w:hint="eastAsia"/>
          <w:b/>
          <w:color w:val="000000"/>
          <w:sz w:val="30"/>
          <w:szCs w:val="30"/>
        </w:rPr>
        <w:t xml:space="preserve"> </w:t>
      </w:r>
      <w:r>
        <w:rPr>
          <w:rFonts w:ascii="仿宋" w:eastAsia="仿宋" w:hAnsi="仿宋" w:cs="宋体" w:hint="eastAsia"/>
          <w:b/>
          <w:color w:val="000000"/>
          <w:sz w:val="30"/>
          <w:szCs w:val="30"/>
        </w:rPr>
        <w:t>考核办法</w:t>
      </w:r>
      <w:r>
        <w:rPr>
          <w:rFonts w:ascii="仿宋" w:eastAsia="仿宋" w:hAnsi="仿宋" w:cs="宋体" w:hint="eastAsia"/>
          <w:b/>
          <w:color w:val="000000"/>
          <w:sz w:val="30"/>
          <w:szCs w:val="30"/>
        </w:rPr>
        <w:t xml:space="preserve">   </w:t>
      </w:r>
      <w:r>
        <w:rPr>
          <w:rFonts w:ascii="仿宋" w:eastAsia="仿宋" w:hAnsi="仿宋" w:cs="宋体" w:hint="eastAsia"/>
          <w:bCs/>
          <w:color w:val="000000"/>
          <w:sz w:val="30"/>
          <w:szCs w:val="30"/>
        </w:rPr>
        <w:t>教师本科教学工作业绩考核主要从教学效果、教学工作量、教学研究、教学常规等四方面进行核算。突出学生评价权重，按教学效果（学生评价分）占比重</w:t>
      </w:r>
      <w:r>
        <w:rPr>
          <w:rFonts w:ascii="仿宋" w:eastAsia="仿宋" w:hAnsi="仿宋" w:cs="宋体" w:hint="eastAsia"/>
          <w:bCs/>
          <w:color w:val="000000"/>
          <w:sz w:val="30"/>
          <w:szCs w:val="30"/>
        </w:rPr>
        <w:t>50%</w:t>
      </w:r>
      <w:r>
        <w:rPr>
          <w:rFonts w:ascii="仿宋" w:eastAsia="仿宋" w:hAnsi="仿宋" w:cs="宋体" w:hint="eastAsia"/>
          <w:bCs/>
          <w:color w:val="000000"/>
          <w:sz w:val="30"/>
          <w:szCs w:val="30"/>
        </w:rPr>
        <w:t>、教学工作量占</w:t>
      </w:r>
      <w:r>
        <w:rPr>
          <w:rFonts w:ascii="仿宋" w:eastAsia="仿宋" w:hAnsi="仿宋" w:cs="宋体" w:hint="eastAsia"/>
          <w:bCs/>
          <w:color w:val="000000"/>
          <w:sz w:val="30"/>
          <w:szCs w:val="30"/>
        </w:rPr>
        <w:t>30%</w:t>
      </w:r>
      <w:r>
        <w:rPr>
          <w:rFonts w:ascii="仿宋" w:eastAsia="仿宋" w:hAnsi="仿宋" w:cs="宋体" w:hint="eastAsia"/>
          <w:bCs/>
          <w:color w:val="000000"/>
          <w:sz w:val="30"/>
          <w:szCs w:val="30"/>
        </w:rPr>
        <w:t>、教学建设与研究占</w:t>
      </w:r>
      <w:r>
        <w:rPr>
          <w:rFonts w:ascii="仿宋" w:eastAsia="仿宋" w:hAnsi="仿宋" w:cs="宋体" w:hint="eastAsia"/>
          <w:bCs/>
          <w:color w:val="000000"/>
          <w:sz w:val="30"/>
          <w:szCs w:val="30"/>
        </w:rPr>
        <w:t>15%</w:t>
      </w:r>
      <w:r>
        <w:rPr>
          <w:rFonts w:ascii="仿宋" w:eastAsia="仿宋" w:hAnsi="仿宋" w:cs="宋体" w:hint="eastAsia"/>
          <w:bCs/>
          <w:color w:val="000000"/>
          <w:sz w:val="30"/>
          <w:szCs w:val="30"/>
        </w:rPr>
        <w:t>、教学常规占</w:t>
      </w:r>
      <w:r>
        <w:rPr>
          <w:rFonts w:ascii="仿宋" w:eastAsia="仿宋" w:hAnsi="仿宋" w:cs="宋体" w:hint="eastAsia"/>
          <w:bCs/>
          <w:color w:val="000000"/>
          <w:sz w:val="30"/>
          <w:szCs w:val="30"/>
        </w:rPr>
        <w:t>5%</w:t>
      </w:r>
      <w:r>
        <w:rPr>
          <w:rFonts w:ascii="仿宋" w:eastAsia="仿宋" w:hAnsi="仿宋" w:cs="宋体" w:hint="eastAsia"/>
          <w:bCs/>
          <w:color w:val="000000"/>
          <w:sz w:val="30"/>
          <w:szCs w:val="30"/>
        </w:rPr>
        <w:t>，得出每位</w:t>
      </w:r>
      <w:r>
        <w:rPr>
          <w:rFonts w:ascii="仿宋" w:eastAsia="仿宋" w:hAnsi="仿宋" w:cs="宋体" w:hint="eastAsia"/>
          <w:bCs/>
          <w:color w:val="000000"/>
          <w:sz w:val="30"/>
          <w:szCs w:val="30"/>
        </w:rPr>
        <w:t>教师的考核总分。（具</w:t>
      </w:r>
      <w:r>
        <w:rPr>
          <w:rFonts w:ascii="仿宋" w:eastAsia="仿宋" w:hAnsi="仿宋" w:cs="宋体" w:hint="eastAsia"/>
          <w:color w:val="000000"/>
          <w:sz w:val="30"/>
          <w:szCs w:val="30"/>
        </w:rPr>
        <w:t>体细则参见附表）</w:t>
      </w:r>
    </w:p>
    <w:p w:rsidR="00733A74" w:rsidRDefault="00411CFF">
      <w:pPr>
        <w:adjustRightInd w:val="0"/>
        <w:snapToGrid w:val="0"/>
        <w:spacing w:line="360" w:lineRule="auto"/>
        <w:ind w:firstLineChars="200" w:firstLine="600"/>
        <w:rPr>
          <w:rFonts w:ascii="仿宋" w:eastAsia="仿宋" w:hAnsi="仿宋" w:cs="宋体"/>
          <w:bCs/>
          <w:color w:val="000000"/>
          <w:sz w:val="30"/>
          <w:szCs w:val="30"/>
        </w:rPr>
      </w:pPr>
      <w:r>
        <w:rPr>
          <w:rFonts w:ascii="仿宋" w:eastAsia="仿宋" w:hAnsi="仿宋" w:cs="宋体" w:hint="eastAsia"/>
          <w:color w:val="000000"/>
          <w:sz w:val="30"/>
          <w:szCs w:val="30"/>
        </w:rPr>
        <w:t>（一）</w:t>
      </w:r>
      <w:r>
        <w:rPr>
          <w:rFonts w:ascii="仿宋" w:eastAsia="仿宋" w:hAnsi="仿宋" w:cs="宋体" w:hint="eastAsia"/>
          <w:bCs/>
          <w:color w:val="000000"/>
          <w:sz w:val="30"/>
          <w:szCs w:val="30"/>
        </w:rPr>
        <w:t>教学效果主要是该学年的上、下两个学期，学生对教师的课堂教学质量评价成绩，由教务处将两个学期的成绩合成后发给学院</w:t>
      </w:r>
      <w:r>
        <w:rPr>
          <w:rFonts w:ascii="仿宋" w:eastAsia="仿宋" w:hAnsi="仿宋" w:cs="宋体" w:hint="eastAsia"/>
          <w:color w:val="000000"/>
          <w:sz w:val="30"/>
          <w:szCs w:val="30"/>
        </w:rPr>
        <w:t>。</w:t>
      </w:r>
      <w:r>
        <w:rPr>
          <w:rFonts w:ascii="仿宋" w:eastAsia="仿宋" w:hAnsi="仿宋" w:cs="宋体" w:hint="eastAsia"/>
          <w:bCs/>
          <w:color w:val="000000"/>
          <w:sz w:val="30"/>
          <w:szCs w:val="30"/>
        </w:rPr>
        <w:t>（</w:t>
      </w:r>
      <w:r>
        <w:rPr>
          <w:rFonts w:ascii="仿宋" w:eastAsia="仿宋" w:hAnsi="仿宋" w:cs="宋体" w:hint="eastAsia"/>
          <w:color w:val="000000"/>
          <w:sz w:val="30"/>
          <w:szCs w:val="30"/>
        </w:rPr>
        <w:t>具体评价办法见《杭州师范大学本科课堂教学质量学生评价实施办</w:t>
      </w:r>
      <w:r>
        <w:rPr>
          <w:rFonts w:ascii="仿宋" w:eastAsia="仿宋" w:hAnsi="仿宋" w:cs="宋体" w:hint="eastAsia"/>
          <w:bCs/>
          <w:color w:val="000000"/>
          <w:sz w:val="30"/>
          <w:szCs w:val="30"/>
        </w:rPr>
        <w:t>法》</w:t>
      </w:r>
      <w:r>
        <w:rPr>
          <w:rFonts w:ascii="仿宋" w:eastAsia="仿宋" w:hAnsi="仿宋" w:cs="宋体"/>
          <w:bCs/>
          <w:color w:val="000000"/>
          <w:sz w:val="30"/>
          <w:szCs w:val="30"/>
        </w:rPr>
        <w:t>杭师大〔</w:t>
      </w:r>
      <w:r>
        <w:rPr>
          <w:rFonts w:ascii="仿宋" w:eastAsia="仿宋" w:hAnsi="仿宋" w:cs="宋体"/>
          <w:bCs/>
          <w:color w:val="000000"/>
          <w:sz w:val="30"/>
          <w:szCs w:val="30"/>
        </w:rPr>
        <w:t>2011</w:t>
      </w:r>
      <w:r>
        <w:rPr>
          <w:rFonts w:ascii="仿宋" w:eastAsia="仿宋" w:hAnsi="仿宋" w:cs="宋体"/>
          <w:bCs/>
          <w:color w:val="000000"/>
          <w:sz w:val="30"/>
          <w:szCs w:val="30"/>
        </w:rPr>
        <w:t>〕</w:t>
      </w:r>
      <w:r>
        <w:rPr>
          <w:rFonts w:ascii="仿宋" w:eastAsia="仿宋" w:hAnsi="仿宋" w:cs="宋体"/>
          <w:bCs/>
          <w:color w:val="000000"/>
          <w:sz w:val="30"/>
          <w:szCs w:val="30"/>
        </w:rPr>
        <w:t>43</w:t>
      </w:r>
      <w:r>
        <w:rPr>
          <w:rFonts w:ascii="仿宋" w:eastAsia="仿宋" w:hAnsi="仿宋" w:cs="宋体"/>
          <w:bCs/>
          <w:color w:val="000000"/>
          <w:sz w:val="30"/>
          <w:szCs w:val="30"/>
        </w:rPr>
        <w:t>号</w:t>
      </w:r>
      <w:r>
        <w:rPr>
          <w:rFonts w:ascii="仿宋" w:eastAsia="仿宋" w:hAnsi="仿宋" w:cs="宋体" w:hint="eastAsia"/>
          <w:bCs/>
          <w:color w:val="000000"/>
          <w:sz w:val="30"/>
          <w:szCs w:val="30"/>
        </w:rPr>
        <w:t>）</w:t>
      </w:r>
    </w:p>
    <w:p w:rsidR="00733A74" w:rsidRDefault="00411CFF">
      <w:pPr>
        <w:snapToGrid w:val="0"/>
        <w:spacing w:line="360" w:lineRule="auto"/>
        <w:rPr>
          <w:rFonts w:ascii="仿宋" w:eastAsia="仿宋" w:hAnsi="仿宋" w:cs="宋体"/>
          <w:color w:val="000000"/>
          <w:sz w:val="30"/>
          <w:szCs w:val="30"/>
        </w:rPr>
      </w:pPr>
      <w:r>
        <w:rPr>
          <w:rFonts w:ascii="仿宋" w:eastAsia="仿宋" w:hAnsi="仿宋" w:cs="宋体" w:hint="eastAsia"/>
          <w:color w:val="000000"/>
          <w:sz w:val="30"/>
          <w:szCs w:val="30"/>
        </w:rPr>
        <w:t xml:space="preserve">   </w:t>
      </w:r>
      <w:r>
        <w:rPr>
          <w:rFonts w:ascii="仿宋" w:eastAsia="仿宋" w:hAnsi="仿宋" w:cs="宋体" w:hint="eastAsia"/>
          <w:color w:val="000000"/>
          <w:sz w:val="30"/>
          <w:szCs w:val="30"/>
        </w:rPr>
        <w:t>（二）教学工作量主要指教师由学校安排的在本科生人才培养方案内讲授、辅导的课程以及承担的实践性教学的工作量，并</w:t>
      </w:r>
      <w:proofErr w:type="gramStart"/>
      <w:r>
        <w:rPr>
          <w:rFonts w:ascii="仿宋" w:eastAsia="仿宋" w:hAnsi="仿宋" w:cs="宋体" w:hint="eastAsia"/>
          <w:color w:val="000000"/>
          <w:sz w:val="30"/>
          <w:szCs w:val="30"/>
        </w:rPr>
        <w:t>含学生</w:t>
      </w:r>
      <w:proofErr w:type="gramEnd"/>
      <w:r>
        <w:rPr>
          <w:rFonts w:ascii="仿宋" w:eastAsia="仿宋" w:hAnsi="仿宋" w:cs="宋体" w:hint="eastAsia"/>
          <w:color w:val="000000"/>
          <w:sz w:val="30"/>
          <w:szCs w:val="30"/>
        </w:rPr>
        <w:t>竞赛等经</w:t>
      </w:r>
      <w:proofErr w:type="gramStart"/>
      <w:r>
        <w:rPr>
          <w:rFonts w:ascii="仿宋" w:eastAsia="仿宋" w:hAnsi="仿宋" w:cs="宋体" w:hint="eastAsia"/>
          <w:color w:val="000000"/>
          <w:sz w:val="30"/>
          <w:szCs w:val="30"/>
        </w:rPr>
        <w:t>校主管</w:t>
      </w:r>
      <w:proofErr w:type="gramEnd"/>
      <w:r>
        <w:rPr>
          <w:rFonts w:ascii="仿宋" w:eastAsia="仿宋" w:hAnsi="仿宋" w:cs="宋体" w:hint="eastAsia"/>
          <w:color w:val="000000"/>
          <w:sz w:val="30"/>
          <w:szCs w:val="30"/>
        </w:rPr>
        <w:t>部门认可的第二课堂活动，额定工作量为每学年</w:t>
      </w:r>
      <w:r>
        <w:rPr>
          <w:rFonts w:ascii="仿宋" w:eastAsia="仿宋" w:hAnsi="仿宋" w:cs="宋体" w:hint="eastAsia"/>
          <w:color w:val="000000"/>
          <w:sz w:val="30"/>
          <w:szCs w:val="30"/>
        </w:rPr>
        <w:t>2.04</w:t>
      </w:r>
      <w:r>
        <w:rPr>
          <w:rFonts w:ascii="仿宋" w:eastAsia="仿宋" w:hAnsi="仿宋" w:cs="宋体" w:hint="eastAsia"/>
          <w:color w:val="000000"/>
          <w:sz w:val="30"/>
          <w:szCs w:val="30"/>
        </w:rPr>
        <w:t>个业绩点（具体计算方法参照《人文学院教学业绩</w:t>
      </w:r>
      <w:r>
        <w:rPr>
          <w:rFonts w:ascii="仿宋" w:eastAsia="仿宋" w:hAnsi="仿宋" w:cs="宋体" w:hint="eastAsia"/>
          <w:color w:val="000000"/>
          <w:sz w:val="30"/>
          <w:szCs w:val="30"/>
        </w:rPr>
        <w:lastRenderedPageBreak/>
        <w:t>点计算办法》</w:t>
      </w:r>
      <w:r>
        <w:rPr>
          <w:rFonts w:ascii="仿宋" w:eastAsia="仿宋" w:hAnsi="仿宋" w:cs="宋体" w:hint="eastAsia"/>
          <w:color w:val="000000"/>
          <w:sz w:val="30"/>
          <w:szCs w:val="30"/>
        </w:rPr>
        <w:t>[2014</w:t>
      </w:r>
      <w:r>
        <w:rPr>
          <w:rFonts w:ascii="仿宋" w:eastAsia="仿宋" w:hAnsi="仿宋" w:cs="宋体" w:hint="eastAsia"/>
          <w:color w:val="000000"/>
          <w:sz w:val="30"/>
          <w:szCs w:val="30"/>
        </w:rPr>
        <w:t>版</w:t>
      </w:r>
      <w:r>
        <w:rPr>
          <w:rFonts w:ascii="仿宋" w:eastAsia="仿宋" w:hAnsi="仿宋" w:cs="宋体" w:hint="eastAsia"/>
          <w:color w:val="000000"/>
          <w:sz w:val="30"/>
          <w:szCs w:val="30"/>
        </w:rPr>
        <w:t>]</w:t>
      </w:r>
      <w:r>
        <w:rPr>
          <w:rFonts w:ascii="仿宋" w:eastAsia="仿宋" w:hAnsi="仿宋" w:cs="宋体" w:hint="eastAsia"/>
          <w:color w:val="000000"/>
          <w:sz w:val="30"/>
          <w:szCs w:val="30"/>
        </w:rPr>
        <w:t>中“本科教</w:t>
      </w:r>
      <w:r>
        <w:rPr>
          <w:rFonts w:ascii="仿宋" w:eastAsia="仿宋" w:hAnsi="仿宋" w:cs="宋体" w:hint="eastAsia"/>
          <w:color w:val="000000"/>
          <w:sz w:val="30"/>
          <w:szCs w:val="30"/>
        </w:rPr>
        <w:t>学工作量”部分的规定）。依据学校规定，双肩挑人员相关教学工作量标准减半；超额部分按实际工作量计算。</w:t>
      </w:r>
    </w:p>
    <w:p w:rsidR="00733A74" w:rsidRDefault="00411CFF">
      <w:pPr>
        <w:snapToGrid w:val="0"/>
        <w:spacing w:line="360" w:lineRule="auto"/>
        <w:ind w:firstLineChars="196" w:firstLine="588"/>
        <w:rPr>
          <w:rFonts w:ascii="仿宋" w:eastAsia="仿宋" w:hAnsi="仿宋" w:cs="宋体"/>
          <w:color w:val="FF0000"/>
          <w:sz w:val="30"/>
          <w:szCs w:val="30"/>
        </w:rPr>
      </w:pPr>
      <w:r>
        <w:rPr>
          <w:rFonts w:ascii="仿宋" w:eastAsia="仿宋" w:hAnsi="仿宋" w:cs="宋体" w:hint="eastAsia"/>
          <w:color w:val="000000"/>
          <w:sz w:val="30"/>
          <w:szCs w:val="30"/>
        </w:rPr>
        <w:t>（三）研究生教学工作量一般不纳入计算，仅当本科教学工作量未达到定额标准时方可纳入计算，且纳入之后的总工作量最高不得超过其定额标准，同时研究生工作量在总量中不得超过</w:t>
      </w:r>
      <w:r>
        <w:rPr>
          <w:rFonts w:ascii="仿宋" w:eastAsia="仿宋" w:hAnsi="仿宋" w:cs="宋体" w:hint="eastAsia"/>
          <w:color w:val="000000"/>
          <w:sz w:val="30"/>
          <w:szCs w:val="30"/>
        </w:rPr>
        <w:t>50%</w:t>
      </w:r>
      <w:r>
        <w:rPr>
          <w:rFonts w:ascii="仿宋" w:eastAsia="仿宋" w:hAnsi="仿宋" w:cs="宋体" w:hint="eastAsia"/>
          <w:color w:val="000000"/>
          <w:sz w:val="30"/>
          <w:szCs w:val="30"/>
        </w:rPr>
        <w:t>。</w:t>
      </w:r>
    </w:p>
    <w:p w:rsidR="00733A74" w:rsidRDefault="00411CFF">
      <w:pPr>
        <w:adjustRightInd w:val="0"/>
        <w:snapToGrid w:val="0"/>
        <w:spacing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（四）学院对所有通识课程（公共任选课）的课堂教学质量评价结果进行分类汇总评价。</w:t>
      </w:r>
      <w:proofErr w:type="gramStart"/>
      <w:r>
        <w:rPr>
          <w:rFonts w:ascii="仿宋" w:eastAsia="仿宋" w:hAnsi="仿宋" w:cs="宋体" w:hint="eastAsia"/>
          <w:color w:val="000000"/>
          <w:sz w:val="30"/>
          <w:szCs w:val="30"/>
        </w:rPr>
        <w:t>若教师该</w:t>
      </w:r>
      <w:proofErr w:type="gramEnd"/>
      <w:r>
        <w:rPr>
          <w:rFonts w:ascii="仿宋" w:eastAsia="仿宋" w:hAnsi="仿宋" w:cs="宋体" w:hint="eastAsia"/>
          <w:color w:val="000000"/>
          <w:sz w:val="30"/>
          <w:szCs w:val="30"/>
        </w:rPr>
        <w:t>学年只开设通识课程，教务处提供的成绩为该学年教师最后评教成绩；若该教师同时在本院开设有专业课程并具有学评教成绩，可以在评定总成绩时只计算本院专业课程的学评教成绩。</w:t>
      </w:r>
    </w:p>
    <w:p w:rsidR="00733A74" w:rsidRDefault="00411CFF">
      <w:pPr>
        <w:adjustRightInd w:val="0"/>
        <w:snapToGrid w:val="0"/>
        <w:spacing w:line="360" w:lineRule="auto"/>
        <w:ind w:firstLineChars="200" w:firstLine="602"/>
        <w:rPr>
          <w:rFonts w:ascii="仿宋" w:eastAsia="仿宋" w:hAnsi="仿宋" w:cs="宋体"/>
          <w:b/>
          <w:color w:val="000000"/>
          <w:sz w:val="30"/>
          <w:szCs w:val="30"/>
        </w:rPr>
      </w:pPr>
      <w:r>
        <w:rPr>
          <w:rFonts w:ascii="仿宋" w:eastAsia="仿宋" w:hAnsi="仿宋" w:cs="宋体" w:hint="eastAsia"/>
          <w:b/>
          <w:color w:val="000000"/>
          <w:sz w:val="30"/>
          <w:szCs w:val="30"/>
        </w:rPr>
        <w:t>第六条</w:t>
      </w:r>
      <w:r>
        <w:rPr>
          <w:rFonts w:ascii="仿宋" w:eastAsia="仿宋" w:hAnsi="仿宋" w:cs="宋体" w:hint="eastAsia"/>
          <w:b/>
          <w:color w:val="000000"/>
          <w:sz w:val="30"/>
          <w:szCs w:val="30"/>
        </w:rPr>
        <w:t xml:space="preserve">  </w:t>
      </w:r>
      <w:r>
        <w:rPr>
          <w:rFonts w:ascii="仿宋" w:eastAsia="仿宋" w:hAnsi="仿宋" w:cs="宋体" w:hint="eastAsia"/>
          <w:b/>
          <w:color w:val="000000"/>
          <w:sz w:val="30"/>
          <w:szCs w:val="30"/>
        </w:rPr>
        <w:t>考核程序</w:t>
      </w:r>
    </w:p>
    <w:p w:rsidR="00733A74" w:rsidRDefault="00411CFF">
      <w:pPr>
        <w:snapToGrid w:val="0"/>
        <w:spacing w:line="360" w:lineRule="auto"/>
        <w:rPr>
          <w:rFonts w:ascii="仿宋" w:eastAsia="仿宋" w:hAnsi="仿宋" w:cs="宋体"/>
          <w:color w:val="000000"/>
          <w:sz w:val="30"/>
          <w:szCs w:val="30"/>
        </w:rPr>
      </w:pPr>
      <w:r>
        <w:rPr>
          <w:rFonts w:ascii="仿宋" w:eastAsia="仿宋" w:hAnsi="仿宋" w:cs="宋体" w:hint="eastAsia"/>
          <w:color w:val="000000"/>
          <w:sz w:val="30"/>
          <w:szCs w:val="30"/>
        </w:rPr>
        <w:t xml:space="preserve">    </w:t>
      </w:r>
      <w:r>
        <w:rPr>
          <w:rFonts w:ascii="仿宋" w:eastAsia="仿宋" w:hAnsi="仿宋" w:cs="宋体" w:hint="eastAsia"/>
          <w:color w:val="000000"/>
          <w:sz w:val="30"/>
          <w:szCs w:val="30"/>
        </w:rPr>
        <w:t>（一）本科教学工作业绩考核以学年为单位，每学年一次，在每年</w:t>
      </w:r>
      <w:r>
        <w:rPr>
          <w:rFonts w:ascii="仿宋" w:eastAsia="仿宋" w:hAnsi="仿宋" w:cs="宋体" w:hint="eastAsia"/>
          <w:color w:val="000000"/>
          <w:sz w:val="30"/>
          <w:szCs w:val="30"/>
        </w:rPr>
        <w:t>6</w:t>
      </w:r>
      <w:r>
        <w:rPr>
          <w:rFonts w:ascii="仿宋" w:eastAsia="仿宋" w:hAnsi="仿宋" w:cs="宋体" w:hint="eastAsia"/>
          <w:color w:val="000000"/>
          <w:sz w:val="30"/>
          <w:szCs w:val="30"/>
        </w:rPr>
        <w:t>月组织考核。</w:t>
      </w:r>
    </w:p>
    <w:p w:rsidR="00733A74" w:rsidRDefault="00411CFF">
      <w:pPr>
        <w:snapToGrid w:val="0"/>
        <w:spacing w:line="360" w:lineRule="auto"/>
        <w:rPr>
          <w:rFonts w:ascii="仿宋" w:eastAsia="仿宋" w:hAnsi="仿宋" w:cs="宋体"/>
          <w:color w:val="000000"/>
          <w:sz w:val="30"/>
          <w:szCs w:val="30"/>
        </w:rPr>
      </w:pPr>
      <w:r>
        <w:rPr>
          <w:rFonts w:ascii="仿宋" w:eastAsia="仿宋" w:hAnsi="仿宋" w:cs="宋体" w:hint="eastAsia"/>
          <w:color w:val="000000"/>
          <w:sz w:val="30"/>
          <w:szCs w:val="30"/>
        </w:rPr>
        <w:t xml:space="preserve">    </w:t>
      </w:r>
      <w:r>
        <w:rPr>
          <w:rFonts w:ascii="仿宋" w:eastAsia="仿宋" w:hAnsi="仿宋" w:cs="宋体" w:hint="eastAsia"/>
          <w:color w:val="000000"/>
          <w:sz w:val="30"/>
          <w:szCs w:val="30"/>
        </w:rPr>
        <w:t>（二）各系根据教学工作业绩点、课堂教学质量评价结果，依据学院考核办法，初步确定教师考核等级，由教学工作委员会审定。</w:t>
      </w:r>
    </w:p>
    <w:p w:rsidR="00733A74" w:rsidRDefault="00411CFF">
      <w:pPr>
        <w:snapToGrid w:val="0"/>
        <w:spacing w:line="360" w:lineRule="auto"/>
        <w:rPr>
          <w:rFonts w:ascii="仿宋" w:eastAsia="仿宋" w:hAnsi="仿宋" w:cs="宋体"/>
          <w:color w:val="000000"/>
          <w:sz w:val="30"/>
          <w:szCs w:val="30"/>
        </w:rPr>
      </w:pPr>
      <w:r>
        <w:rPr>
          <w:rFonts w:ascii="仿宋" w:eastAsia="仿宋" w:hAnsi="仿宋" w:cs="宋体" w:hint="eastAsia"/>
          <w:color w:val="000000"/>
          <w:sz w:val="30"/>
          <w:szCs w:val="30"/>
        </w:rPr>
        <w:t xml:space="preserve">    </w:t>
      </w:r>
      <w:r>
        <w:rPr>
          <w:rFonts w:ascii="仿宋" w:eastAsia="仿宋" w:hAnsi="仿宋" w:cs="宋体" w:hint="eastAsia"/>
          <w:color w:val="000000"/>
          <w:sz w:val="30"/>
          <w:szCs w:val="30"/>
        </w:rPr>
        <w:t>（三）考核结果在学院内公示一</w:t>
      </w:r>
      <w:r>
        <w:rPr>
          <w:rFonts w:ascii="仿宋" w:eastAsia="仿宋" w:hAnsi="仿宋" w:cs="宋体" w:hint="eastAsia"/>
          <w:color w:val="000000"/>
          <w:sz w:val="30"/>
          <w:szCs w:val="30"/>
        </w:rPr>
        <w:t>周。公示期内，教师对考核结果如有异议，可向学院教师教学工作业绩考核工作组提出意见，考核工作组应予以解释或进行核实。</w:t>
      </w:r>
    </w:p>
    <w:p w:rsidR="00733A74" w:rsidRDefault="00411CFF">
      <w:pPr>
        <w:snapToGrid w:val="0"/>
        <w:spacing w:line="360" w:lineRule="auto"/>
        <w:rPr>
          <w:rFonts w:ascii="仿宋" w:eastAsia="仿宋" w:hAnsi="仿宋" w:cs="宋体"/>
          <w:color w:val="000000"/>
          <w:sz w:val="30"/>
          <w:szCs w:val="30"/>
        </w:rPr>
      </w:pPr>
      <w:r>
        <w:rPr>
          <w:rFonts w:ascii="仿宋" w:eastAsia="仿宋" w:hAnsi="仿宋" w:cs="宋体" w:hint="eastAsia"/>
          <w:color w:val="000000"/>
          <w:sz w:val="30"/>
          <w:szCs w:val="30"/>
        </w:rPr>
        <w:t xml:space="preserve">    </w:t>
      </w:r>
      <w:r>
        <w:rPr>
          <w:rFonts w:ascii="仿宋" w:eastAsia="仿宋" w:hAnsi="仿宋" w:cs="宋体" w:hint="eastAsia"/>
          <w:color w:val="000000"/>
          <w:sz w:val="30"/>
          <w:szCs w:val="30"/>
        </w:rPr>
        <w:t>（四）考核结果以百分制表示，并报教务处备案。</w:t>
      </w:r>
    </w:p>
    <w:p w:rsidR="00733A74" w:rsidRDefault="00411CFF">
      <w:pPr>
        <w:snapToGrid w:val="0"/>
        <w:spacing w:line="360" w:lineRule="auto"/>
        <w:ind w:firstLineChars="200" w:firstLine="602"/>
        <w:rPr>
          <w:rFonts w:ascii="仿宋" w:eastAsia="仿宋" w:hAnsi="仿宋" w:cs="宋体"/>
          <w:color w:val="FF0000"/>
          <w:sz w:val="30"/>
          <w:szCs w:val="30"/>
        </w:rPr>
      </w:pPr>
      <w:r>
        <w:rPr>
          <w:rFonts w:ascii="仿宋" w:eastAsia="仿宋" w:hAnsi="仿宋" w:cs="宋体" w:hint="eastAsia"/>
          <w:b/>
          <w:bCs/>
          <w:color w:val="000000"/>
          <w:sz w:val="30"/>
          <w:szCs w:val="30"/>
        </w:rPr>
        <w:t>第七条</w:t>
      </w:r>
      <w:r>
        <w:rPr>
          <w:rFonts w:ascii="仿宋" w:eastAsia="仿宋" w:hAnsi="仿宋" w:cs="宋体" w:hint="eastAsia"/>
          <w:color w:val="000000"/>
          <w:sz w:val="30"/>
          <w:szCs w:val="30"/>
        </w:rPr>
        <w:t xml:space="preserve">  </w:t>
      </w:r>
      <w:r>
        <w:rPr>
          <w:rFonts w:ascii="仿宋" w:eastAsia="仿宋" w:hAnsi="仿宋" w:cs="宋体" w:hint="eastAsia"/>
          <w:color w:val="000000"/>
          <w:sz w:val="30"/>
          <w:szCs w:val="30"/>
        </w:rPr>
        <w:t>本办法由学院教学工作委员会负责解释；若发生争议，由其审查和裁定。</w:t>
      </w:r>
    </w:p>
    <w:p w:rsidR="00733A74" w:rsidRDefault="00411CFF">
      <w:pPr>
        <w:snapToGrid w:val="0"/>
        <w:spacing w:line="360" w:lineRule="auto"/>
        <w:ind w:firstLineChars="200" w:firstLine="602"/>
        <w:rPr>
          <w:rFonts w:ascii="仿宋" w:eastAsia="仿宋" w:hAnsi="仿宋" w:cs="宋体"/>
          <w:color w:val="000000"/>
          <w:sz w:val="30"/>
          <w:szCs w:val="30"/>
        </w:rPr>
      </w:pPr>
      <w:r>
        <w:rPr>
          <w:rFonts w:ascii="仿宋" w:eastAsia="仿宋" w:hAnsi="仿宋" w:cs="宋体" w:hint="eastAsia"/>
          <w:b/>
          <w:bCs/>
          <w:color w:val="000000"/>
          <w:sz w:val="30"/>
          <w:szCs w:val="30"/>
        </w:rPr>
        <w:lastRenderedPageBreak/>
        <w:t>第八条</w:t>
      </w:r>
      <w:r>
        <w:rPr>
          <w:rFonts w:ascii="仿宋" w:eastAsia="仿宋" w:hAnsi="仿宋" w:cs="宋体" w:hint="eastAsia"/>
          <w:b/>
          <w:bCs/>
          <w:color w:val="000000"/>
          <w:sz w:val="30"/>
          <w:szCs w:val="30"/>
        </w:rPr>
        <w:t xml:space="preserve"> </w:t>
      </w:r>
      <w:r>
        <w:rPr>
          <w:rFonts w:ascii="仿宋" w:eastAsia="仿宋" w:hAnsi="仿宋" w:cs="宋体" w:hint="eastAsia"/>
          <w:color w:val="000000"/>
          <w:sz w:val="30"/>
          <w:szCs w:val="30"/>
        </w:rPr>
        <w:t xml:space="preserve"> </w:t>
      </w:r>
      <w:r>
        <w:rPr>
          <w:rFonts w:ascii="仿宋" w:eastAsia="仿宋" w:hAnsi="仿宋" w:cs="宋体" w:hint="eastAsia"/>
          <w:color w:val="000000"/>
          <w:sz w:val="30"/>
          <w:szCs w:val="30"/>
        </w:rPr>
        <w:t>本办法自学院教代会通过之日起施行，学院原有文件如与本办法不符，以本办法为准。</w:t>
      </w:r>
    </w:p>
    <w:p w:rsidR="00733A74" w:rsidRDefault="00733A74">
      <w:pPr>
        <w:snapToGrid w:val="0"/>
        <w:spacing w:line="480" w:lineRule="exact"/>
        <w:rPr>
          <w:rFonts w:ascii="仿宋" w:eastAsia="仿宋" w:hAnsi="仿宋" w:cs="宋体"/>
          <w:color w:val="000000"/>
          <w:sz w:val="30"/>
          <w:szCs w:val="30"/>
        </w:rPr>
      </w:pPr>
    </w:p>
    <w:p w:rsidR="00733A74" w:rsidRDefault="00411CFF">
      <w:pPr>
        <w:snapToGrid w:val="0"/>
        <w:spacing w:line="480" w:lineRule="exact"/>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 xml:space="preserve">                           2014</w:t>
      </w:r>
      <w:r>
        <w:rPr>
          <w:rFonts w:ascii="仿宋" w:eastAsia="仿宋" w:hAnsi="仿宋" w:cs="宋体" w:hint="eastAsia"/>
          <w:color w:val="000000"/>
          <w:sz w:val="30"/>
          <w:szCs w:val="30"/>
        </w:rPr>
        <w:t>年</w:t>
      </w:r>
      <w:r>
        <w:rPr>
          <w:rFonts w:ascii="仿宋" w:eastAsia="仿宋" w:hAnsi="仿宋" w:cs="宋体" w:hint="eastAsia"/>
          <w:color w:val="000000"/>
          <w:sz w:val="30"/>
          <w:szCs w:val="30"/>
        </w:rPr>
        <w:t>4</w:t>
      </w:r>
      <w:r>
        <w:rPr>
          <w:rFonts w:ascii="仿宋" w:eastAsia="仿宋" w:hAnsi="仿宋" w:cs="宋体" w:hint="eastAsia"/>
          <w:color w:val="000000"/>
          <w:sz w:val="30"/>
          <w:szCs w:val="30"/>
        </w:rPr>
        <w:t>月</w:t>
      </w:r>
      <w:r>
        <w:rPr>
          <w:rFonts w:ascii="仿宋" w:eastAsia="仿宋" w:hAnsi="仿宋" w:cs="宋体" w:hint="eastAsia"/>
          <w:color w:val="000000"/>
          <w:sz w:val="30"/>
          <w:szCs w:val="30"/>
        </w:rPr>
        <w:t>25</w:t>
      </w:r>
      <w:r>
        <w:rPr>
          <w:rFonts w:ascii="仿宋" w:eastAsia="仿宋" w:hAnsi="仿宋" w:cs="宋体" w:hint="eastAsia"/>
          <w:color w:val="000000"/>
          <w:sz w:val="30"/>
          <w:szCs w:val="30"/>
        </w:rPr>
        <w:t>日修订通过</w:t>
      </w:r>
    </w:p>
    <w:p w:rsidR="00733A74" w:rsidRDefault="00733A74">
      <w:pPr>
        <w:snapToGrid w:val="0"/>
        <w:spacing w:line="480" w:lineRule="exact"/>
        <w:ind w:firstLineChars="200" w:firstLine="560"/>
        <w:rPr>
          <w:rFonts w:ascii="仿宋" w:eastAsia="仿宋" w:hAnsi="仿宋" w:cs="宋体"/>
          <w:color w:val="000000"/>
          <w:sz w:val="28"/>
          <w:szCs w:val="28"/>
        </w:rPr>
      </w:pPr>
    </w:p>
    <w:p w:rsidR="00733A74" w:rsidRDefault="00411CFF">
      <w:pPr>
        <w:snapToGrid w:val="0"/>
        <w:spacing w:line="480" w:lineRule="exact"/>
        <w:ind w:firstLineChars="200" w:firstLine="480"/>
        <w:rPr>
          <w:rFonts w:ascii="仿宋_GB2312" w:eastAsia="仿宋_GB2312" w:cs="宋体"/>
          <w:color w:val="000000"/>
          <w:sz w:val="24"/>
        </w:rPr>
      </w:pPr>
      <w:r>
        <w:rPr>
          <w:rFonts w:ascii="仿宋_GB2312" w:eastAsia="仿宋_GB2312" w:cs="宋体" w:hint="eastAsia"/>
          <w:color w:val="000000"/>
          <w:sz w:val="24"/>
        </w:rPr>
        <w:t xml:space="preserve">                                        </w:t>
      </w:r>
    </w:p>
    <w:p w:rsidR="00733A74" w:rsidRDefault="00411CFF">
      <w:pPr>
        <w:rPr>
          <w:b/>
          <w:bCs/>
          <w:sz w:val="30"/>
          <w:szCs w:val="30"/>
        </w:rPr>
      </w:pPr>
      <w:r>
        <w:br w:type="page"/>
      </w:r>
      <w:r>
        <w:rPr>
          <w:rFonts w:ascii="宋体" w:hint="eastAsia"/>
          <w:b/>
          <w:bCs/>
          <w:sz w:val="30"/>
          <w:szCs w:val="30"/>
        </w:rPr>
        <w:lastRenderedPageBreak/>
        <w:t>附表：</w:t>
      </w:r>
    </w:p>
    <w:tbl>
      <w:tblPr>
        <w:tblW w:w="8999"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4860"/>
        <w:gridCol w:w="2520"/>
      </w:tblGrid>
      <w:tr w:rsidR="00733A74">
        <w:trPr>
          <w:trHeight w:val="285"/>
        </w:trPr>
        <w:tc>
          <w:tcPr>
            <w:tcW w:w="1619" w:type="dxa"/>
            <w:vAlign w:val="center"/>
          </w:tcPr>
          <w:p w:rsidR="00733A74" w:rsidRDefault="00411CFF">
            <w:pPr>
              <w:jc w:val="center"/>
              <w:rPr>
                <w:rFonts w:ascii="仿宋_GB2312" w:eastAsia="仿宋_GB2312"/>
                <w:sz w:val="24"/>
              </w:rPr>
            </w:pPr>
            <w:r>
              <w:rPr>
                <w:rFonts w:ascii="仿宋_GB2312" w:eastAsia="仿宋_GB2312" w:hint="eastAsia"/>
                <w:sz w:val="24"/>
              </w:rPr>
              <w:t>考核分值</w:t>
            </w:r>
          </w:p>
        </w:tc>
        <w:tc>
          <w:tcPr>
            <w:tcW w:w="4860" w:type="dxa"/>
            <w:vAlign w:val="center"/>
          </w:tcPr>
          <w:p w:rsidR="00733A74" w:rsidRDefault="00411CFF">
            <w:pPr>
              <w:jc w:val="center"/>
              <w:rPr>
                <w:rFonts w:ascii="仿宋_GB2312" w:eastAsia="仿宋_GB2312"/>
                <w:sz w:val="24"/>
              </w:rPr>
            </w:pPr>
            <w:r>
              <w:rPr>
                <w:rFonts w:ascii="仿宋_GB2312" w:eastAsia="仿宋_GB2312" w:hint="eastAsia"/>
                <w:sz w:val="24"/>
              </w:rPr>
              <w:t>具体内容</w:t>
            </w:r>
          </w:p>
        </w:tc>
        <w:tc>
          <w:tcPr>
            <w:tcW w:w="2520" w:type="dxa"/>
            <w:vAlign w:val="center"/>
          </w:tcPr>
          <w:p w:rsidR="00733A74" w:rsidRDefault="00411CFF">
            <w:pPr>
              <w:jc w:val="center"/>
              <w:rPr>
                <w:rFonts w:ascii="仿宋_GB2312" w:eastAsia="仿宋_GB2312"/>
                <w:sz w:val="24"/>
              </w:rPr>
            </w:pPr>
            <w:r>
              <w:rPr>
                <w:rFonts w:ascii="仿宋_GB2312" w:eastAsia="仿宋_GB2312" w:hint="eastAsia"/>
                <w:sz w:val="24"/>
              </w:rPr>
              <w:t>备注</w:t>
            </w:r>
          </w:p>
        </w:tc>
      </w:tr>
      <w:tr w:rsidR="00733A74">
        <w:trPr>
          <w:trHeight w:val="1100"/>
        </w:trPr>
        <w:tc>
          <w:tcPr>
            <w:tcW w:w="1619" w:type="dxa"/>
            <w:vAlign w:val="center"/>
          </w:tcPr>
          <w:p w:rsidR="00733A74" w:rsidRDefault="00411CFF">
            <w:pPr>
              <w:jc w:val="center"/>
              <w:rPr>
                <w:rFonts w:ascii="仿宋_GB2312" w:eastAsia="仿宋_GB2312"/>
                <w:sz w:val="24"/>
              </w:rPr>
            </w:pPr>
            <w:r>
              <w:rPr>
                <w:rFonts w:ascii="仿宋_GB2312" w:eastAsia="仿宋_GB2312" w:hint="eastAsia"/>
                <w:sz w:val="24"/>
              </w:rPr>
              <w:t>学评教成绩</w:t>
            </w:r>
          </w:p>
          <w:p w:rsidR="00733A74" w:rsidRDefault="00411CFF">
            <w:pPr>
              <w:jc w:val="center"/>
              <w:rPr>
                <w:rFonts w:ascii="仿宋_GB2312" w:eastAsia="仿宋_GB2312"/>
                <w:sz w:val="24"/>
              </w:rPr>
            </w:pPr>
            <w:r>
              <w:rPr>
                <w:rFonts w:ascii="仿宋_GB2312" w:eastAsia="仿宋_GB2312" w:hint="eastAsia"/>
                <w:sz w:val="24"/>
              </w:rPr>
              <w:t>（最高</w:t>
            </w:r>
            <w:r>
              <w:rPr>
                <w:rFonts w:ascii="仿宋_GB2312" w:eastAsia="仿宋_GB2312" w:hint="eastAsia"/>
                <w:sz w:val="24"/>
              </w:rPr>
              <w:t>50</w:t>
            </w:r>
            <w:r>
              <w:rPr>
                <w:rFonts w:ascii="仿宋_GB2312" w:eastAsia="仿宋_GB2312" w:hint="eastAsia"/>
                <w:sz w:val="24"/>
              </w:rPr>
              <w:t>分）</w:t>
            </w:r>
          </w:p>
        </w:tc>
        <w:tc>
          <w:tcPr>
            <w:tcW w:w="4860" w:type="dxa"/>
            <w:vAlign w:val="center"/>
          </w:tcPr>
          <w:p w:rsidR="00733A74" w:rsidRDefault="00411CFF">
            <w:pPr>
              <w:rPr>
                <w:rFonts w:ascii="仿宋_GB2312" w:eastAsia="仿宋_GB2312"/>
                <w:sz w:val="24"/>
              </w:rPr>
            </w:pPr>
            <w:r>
              <w:rPr>
                <w:rFonts w:ascii="仿宋_GB2312" w:eastAsia="仿宋_GB2312" w:hint="eastAsia"/>
                <w:sz w:val="24"/>
              </w:rPr>
              <w:t>学评教平均成绩×</w:t>
            </w:r>
            <w:r>
              <w:rPr>
                <w:rFonts w:ascii="仿宋_GB2312" w:eastAsia="仿宋_GB2312" w:hint="eastAsia"/>
                <w:sz w:val="24"/>
              </w:rPr>
              <w:t>50%</w:t>
            </w:r>
          </w:p>
        </w:tc>
        <w:tc>
          <w:tcPr>
            <w:tcW w:w="2520" w:type="dxa"/>
            <w:vAlign w:val="center"/>
          </w:tcPr>
          <w:p w:rsidR="00733A74" w:rsidRDefault="00733A74">
            <w:pPr>
              <w:rPr>
                <w:rFonts w:ascii="仿宋_GB2312" w:eastAsia="仿宋_GB2312"/>
                <w:sz w:val="24"/>
              </w:rPr>
            </w:pPr>
          </w:p>
        </w:tc>
      </w:tr>
      <w:tr w:rsidR="00733A74">
        <w:trPr>
          <w:trHeight w:val="645"/>
        </w:trPr>
        <w:tc>
          <w:tcPr>
            <w:tcW w:w="1619" w:type="dxa"/>
            <w:vMerge w:val="restart"/>
            <w:vAlign w:val="center"/>
          </w:tcPr>
          <w:p w:rsidR="00733A74" w:rsidRDefault="00411CFF">
            <w:pPr>
              <w:jc w:val="center"/>
              <w:rPr>
                <w:rFonts w:ascii="仿宋_GB2312" w:eastAsia="仿宋_GB2312"/>
                <w:sz w:val="24"/>
              </w:rPr>
            </w:pPr>
            <w:r>
              <w:rPr>
                <w:rFonts w:ascii="仿宋_GB2312" w:eastAsia="仿宋_GB2312" w:hint="eastAsia"/>
                <w:sz w:val="24"/>
              </w:rPr>
              <w:t>教学工作量</w:t>
            </w:r>
          </w:p>
          <w:p w:rsidR="00733A74" w:rsidRDefault="00411CFF">
            <w:pPr>
              <w:jc w:val="center"/>
              <w:rPr>
                <w:rFonts w:ascii="仿宋_GB2312" w:eastAsia="仿宋_GB2312"/>
                <w:sz w:val="24"/>
              </w:rPr>
            </w:pPr>
            <w:r>
              <w:rPr>
                <w:rFonts w:ascii="仿宋_GB2312" w:eastAsia="仿宋_GB2312" w:hint="eastAsia"/>
                <w:sz w:val="24"/>
              </w:rPr>
              <w:t>（最高</w:t>
            </w:r>
            <w:r>
              <w:rPr>
                <w:rFonts w:ascii="仿宋_GB2312" w:eastAsia="仿宋_GB2312" w:hint="eastAsia"/>
                <w:sz w:val="24"/>
              </w:rPr>
              <w:t>30</w:t>
            </w:r>
            <w:r>
              <w:rPr>
                <w:rFonts w:ascii="仿宋_GB2312" w:eastAsia="仿宋_GB2312" w:hint="eastAsia"/>
                <w:sz w:val="24"/>
              </w:rPr>
              <w:t>分）</w:t>
            </w:r>
          </w:p>
        </w:tc>
        <w:tc>
          <w:tcPr>
            <w:tcW w:w="4860" w:type="dxa"/>
            <w:vAlign w:val="center"/>
          </w:tcPr>
          <w:p w:rsidR="00733A74" w:rsidRDefault="00411CFF">
            <w:pPr>
              <w:rPr>
                <w:rFonts w:ascii="仿宋_GB2312" w:eastAsia="仿宋_GB2312"/>
                <w:sz w:val="24"/>
              </w:rPr>
            </w:pPr>
            <w:r>
              <w:rPr>
                <w:rFonts w:ascii="仿宋_GB2312" w:eastAsia="仿宋_GB2312" w:hint="eastAsia"/>
                <w:sz w:val="24"/>
              </w:rPr>
              <w:t>1.</w:t>
            </w:r>
            <w:r>
              <w:rPr>
                <w:rFonts w:ascii="仿宋_GB2312" w:eastAsia="仿宋_GB2312" w:hint="eastAsia"/>
                <w:sz w:val="24"/>
              </w:rPr>
              <w:t>达到额定教学工作量，得</w:t>
            </w:r>
            <w:r>
              <w:rPr>
                <w:rFonts w:ascii="仿宋_GB2312" w:eastAsia="仿宋_GB2312" w:hint="eastAsia"/>
                <w:sz w:val="24"/>
              </w:rPr>
              <w:t>29.4</w:t>
            </w:r>
            <w:r>
              <w:rPr>
                <w:rFonts w:ascii="仿宋_GB2312" w:eastAsia="仿宋_GB2312" w:hint="eastAsia"/>
                <w:sz w:val="24"/>
              </w:rPr>
              <w:t>分</w:t>
            </w:r>
          </w:p>
        </w:tc>
        <w:tc>
          <w:tcPr>
            <w:tcW w:w="2520" w:type="dxa"/>
            <w:vMerge w:val="restart"/>
            <w:vAlign w:val="center"/>
          </w:tcPr>
          <w:p w:rsidR="00733A74" w:rsidRDefault="00411CFF">
            <w:pPr>
              <w:jc w:val="center"/>
              <w:rPr>
                <w:rFonts w:ascii="仿宋_GB2312" w:eastAsia="仿宋_GB2312"/>
                <w:sz w:val="24"/>
              </w:rPr>
            </w:pPr>
            <w:r>
              <w:rPr>
                <w:rFonts w:ascii="仿宋_GB2312" w:eastAsia="仿宋_GB2312" w:hint="eastAsia"/>
                <w:sz w:val="24"/>
              </w:rPr>
              <w:t>额定教学工作量为</w:t>
            </w:r>
            <w:r>
              <w:rPr>
                <w:rFonts w:ascii="仿宋_GB2312" w:eastAsia="仿宋_GB2312" w:hint="eastAsia"/>
                <w:sz w:val="24"/>
              </w:rPr>
              <w:t>2.04</w:t>
            </w:r>
            <w:r>
              <w:rPr>
                <w:rFonts w:ascii="仿宋_GB2312" w:eastAsia="仿宋_GB2312" w:hint="eastAsia"/>
                <w:sz w:val="24"/>
              </w:rPr>
              <w:t>个业绩点</w:t>
            </w:r>
          </w:p>
        </w:tc>
      </w:tr>
      <w:tr w:rsidR="00733A74">
        <w:trPr>
          <w:trHeight w:val="585"/>
        </w:trPr>
        <w:tc>
          <w:tcPr>
            <w:tcW w:w="1619" w:type="dxa"/>
            <w:vMerge/>
            <w:vAlign w:val="center"/>
          </w:tcPr>
          <w:p w:rsidR="00733A74" w:rsidRDefault="00733A74"/>
        </w:tc>
        <w:tc>
          <w:tcPr>
            <w:tcW w:w="4860" w:type="dxa"/>
            <w:vAlign w:val="center"/>
          </w:tcPr>
          <w:p w:rsidR="00733A74" w:rsidRDefault="00411CFF">
            <w:pPr>
              <w:rPr>
                <w:rFonts w:ascii="仿宋_GB2312" w:eastAsia="仿宋_GB2312"/>
                <w:sz w:val="24"/>
              </w:rPr>
            </w:pPr>
            <w:r>
              <w:rPr>
                <w:rFonts w:ascii="仿宋_GB2312" w:eastAsia="仿宋_GB2312" w:hint="eastAsia"/>
                <w:sz w:val="24"/>
              </w:rPr>
              <w:t>2.</w:t>
            </w:r>
            <w:r>
              <w:rPr>
                <w:rFonts w:ascii="仿宋_GB2312" w:eastAsia="仿宋_GB2312" w:hint="eastAsia"/>
                <w:sz w:val="24"/>
              </w:rPr>
              <w:t>未到额定工作量时，以额定工作量总分为</w:t>
            </w:r>
            <w:r>
              <w:rPr>
                <w:rFonts w:ascii="仿宋_GB2312" w:eastAsia="仿宋_GB2312" w:hint="eastAsia"/>
                <w:sz w:val="24"/>
              </w:rPr>
              <w:t>29.4</w:t>
            </w:r>
            <w:r>
              <w:rPr>
                <w:rFonts w:ascii="仿宋_GB2312" w:eastAsia="仿宋_GB2312" w:hint="eastAsia"/>
                <w:sz w:val="24"/>
              </w:rPr>
              <w:t>分的标准，折算得分（以每节课为</w:t>
            </w:r>
            <w:r>
              <w:rPr>
                <w:rFonts w:ascii="仿宋_GB2312" w:eastAsia="仿宋_GB2312" w:hint="eastAsia"/>
                <w:sz w:val="24"/>
              </w:rPr>
              <w:t>[</w:t>
            </w:r>
            <w:r>
              <w:rPr>
                <w:rFonts w:ascii="仿宋_GB2312" w:eastAsia="仿宋_GB2312" w:hint="eastAsia"/>
                <w:sz w:val="24"/>
                <w:u w:val="single"/>
              </w:rPr>
              <w:t>29.4</w:t>
            </w:r>
            <w:r>
              <w:rPr>
                <w:rFonts w:ascii="仿宋_GB2312" w:eastAsia="仿宋_GB2312" w:hint="eastAsia"/>
                <w:sz w:val="24"/>
                <w:u w:val="single"/>
              </w:rPr>
              <w:t>除以</w:t>
            </w:r>
            <w:r>
              <w:rPr>
                <w:rFonts w:ascii="仿宋_GB2312" w:eastAsia="仿宋_GB2312" w:hint="eastAsia"/>
                <w:sz w:val="24"/>
                <w:u w:val="single"/>
              </w:rPr>
              <w:t>204</w:t>
            </w:r>
            <w:r>
              <w:rPr>
                <w:rFonts w:ascii="仿宋_GB2312" w:eastAsia="仿宋_GB2312" w:hint="eastAsia"/>
                <w:sz w:val="24"/>
              </w:rPr>
              <w:t>]</w:t>
            </w:r>
            <w:r>
              <w:rPr>
                <w:rFonts w:ascii="仿宋_GB2312" w:eastAsia="仿宋_GB2312" w:hint="eastAsia"/>
                <w:sz w:val="24"/>
              </w:rPr>
              <w:t>进行扣除）</w:t>
            </w:r>
          </w:p>
        </w:tc>
        <w:tc>
          <w:tcPr>
            <w:tcW w:w="2520" w:type="dxa"/>
            <w:vMerge/>
            <w:vAlign w:val="center"/>
          </w:tcPr>
          <w:p w:rsidR="00733A74" w:rsidRDefault="00733A74"/>
        </w:tc>
      </w:tr>
      <w:tr w:rsidR="00733A74">
        <w:trPr>
          <w:trHeight w:val="660"/>
        </w:trPr>
        <w:tc>
          <w:tcPr>
            <w:tcW w:w="1619" w:type="dxa"/>
            <w:vMerge/>
            <w:vAlign w:val="center"/>
          </w:tcPr>
          <w:p w:rsidR="00733A74" w:rsidRDefault="00733A74"/>
        </w:tc>
        <w:tc>
          <w:tcPr>
            <w:tcW w:w="4860" w:type="dxa"/>
            <w:vAlign w:val="center"/>
          </w:tcPr>
          <w:p w:rsidR="00733A74" w:rsidRDefault="00411CFF">
            <w:pPr>
              <w:rPr>
                <w:rFonts w:ascii="仿宋_GB2312" w:eastAsia="仿宋_GB2312"/>
                <w:sz w:val="24"/>
              </w:rPr>
            </w:pPr>
            <w:r>
              <w:rPr>
                <w:rFonts w:ascii="仿宋_GB2312" w:eastAsia="仿宋_GB2312" w:hint="eastAsia"/>
                <w:sz w:val="24"/>
              </w:rPr>
              <w:t>3</w:t>
            </w:r>
            <w:r>
              <w:rPr>
                <w:rFonts w:ascii="仿宋_GB2312" w:eastAsia="仿宋_GB2312" w:hint="eastAsia"/>
                <w:sz w:val="24"/>
              </w:rPr>
              <w:t>．超额部分工作量到达</w:t>
            </w:r>
            <w:r>
              <w:rPr>
                <w:rFonts w:ascii="仿宋_GB2312" w:eastAsia="仿宋_GB2312" w:hint="eastAsia"/>
                <w:sz w:val="24"/>
              </w:rPr>
              <w:t>0.5</w:t>
            </w:r>
            <w:r>
              <w:rPr>
                <w:rFonts w:ascii="仿宋_GB2312" w:eastAsia="仿宋_GB2312" w:hint="eastAsia"/>
                <w:sz w:val="24"/>
              </w:rPr>
              <w:t>倍及以上，得</w:t>
            </w:r>
            <w:r>
              <w:rPr>
                <w:rFonts w:ascii="仿宋_GB2312" w:eastAsia="仿宋_GB2312" w:hint="eastAsia"/>
                <w:sz w:val="24"/>
              </w:rPr>
              <w:t>0.6</w:t>
            </w:r>
            <w:r>
              <w:rPr>
                <w:rFonts w:ascii="仿宋_GB2312" w:eastAsia="仿宋_GB2312" w:hint="eastAsia"/>
                <w:sz w:val="24"/>
              </w:rPr>
              <w:t>分；超额不足</w:t>
            </w:r>
            <w:r>
              <w:rPr>
                <w:rFonts w:ascii="仿宋_GB2312" w:eastAsia="仿宋_GB2312" w:hint="eastAsia"/>
                <w:sz w:val="24"/>
              </w:rPr>
              <w:t>0.5</w:t>
            </w:r>
            <w:r>
              <w:rPr>
                <w:rFonts w:ascii="仿宋_GB2312" w:eastAsia="仿宋_GB2312" w:hint="eastAsia"/>
                <w:sz w:val="24"/>
              </w:rPr>
              <w:t>倍，按比例折算得分（超过部分以每节课为</w:t>
            </w:r>
            <w:r>
              <w:rPr>
                <w:rFonts w:ascii="仿宋_GB2312" w:eastAsia="仿宋_GB2312" w:hint="eastAsia"/>
                <w:sz w:val="24"/>
              </w:rPr>
              <w:t>[</w:t>
            </w:r>
            <w:r>
              <w:rPr>
                <w:rFonts w:ascii="仿宋_GB2312" w:eastAsia="仿宋_GB2312" w:hint="eastAsia"/>
                <w:sz w:val="24"/>
                <w:u w:val="single"/>
              </w:rPr>
              <w:t>0.6</w:t>
            </w:r>
            <w:r>
              <w:rPr>
                <w:rFonts w:ascii="仿宋_GB2312" w:eastAsia="仿宋_GB2312" w:hint="eastAsia"/>
                <w:sz w:val="24"/>
                <w:u w:val="single"/>
              </w:rPr>
              <w:t>除以</w:t>
            </w:r>
            <w:r>
              <w:rPr>
                <w:rFonts w:ascii="仿宋_GB2312" w:eastAsia="仿宋_GB2312" w:hint="eastAsia"/>
                <w:sz w:val="24"/>
                <w:u w:val="single"/>
              </w:rPr>
              <w:t>102</w:t>
            </w:r>
            <w:r>
              <w:rPr>
                <w:rFonts w:ascii="仿宋_GB2312" w:eastAsia="仿宋_GB2312" w:hint="eastAsia"/>
                <w:sz w:val="24"/>
              </w:rPr>
              <w:t>]</w:t>
            </w:r>
            <w:r>
              <w:rPr>
                <w:rFonts w:ascii="仿宋_GB2312" w:eastAsia="仿宋_GB2312" w:hint="eastAsia"/>
                <w:sz w:val="24"/>
              </w:rPr>
              <w:t>进行计算）</w:t>
            </w:r>
          </w:p>
        </w:tc>
        <w:tc>
          <w:tcPr>
            <w:tcW w:w="2520" w:type="dxa"/>
            <w:vMerge/>
            <w:vAlign w:val="center"/>
          </w:tcPr>
          <w:p w:rsidR="00733A74" w:rsidRDefault="00733A74"/>
        </w:tc>
      </w:tr>
      <w:tr w:rsidR="00733A74">
        <w:trPr>
          <w:trHeight w:val="840"/>
        </w:trPr>
        <w:tc>
          <w:tcPr>
            <w:tcW w:w="1619" w:type="dxa"/>
            <w:vMerge w:val="restart"/>
            <w:vAlign w:val="center"/>
          </w:tcPr>
          <w:p w:rsidR="00733A74" w:rsidRDefault="00411CFF">
            <w:pPr>
              <w:jc w:val="center"/>
              <w:rPr>
                <w:rFonts w:ascii="仿宋_GB2312" w:eastAsia="仿宋_GB2312"/>
                <w:sz w:val="24"/>
              </w:rPr>
            </w:pPr>
            <w:r>
              <w:rPr>
                <w:rFonts w:ascii="仿宋_GB2312" w:eastAsia="仿宋_GB2312" w:hint="eastAsia"/>
                <w:sz w:val="24"/>
              </w:rPr>
              <w:t>教学建设与研究</w:t>
            </w:r>
          </w:p>
          <w:p w:rsidR="00733A74" w:rsidRDefault="00411CFF">
            <w:pPr>
              <w:jc w:val="center"/>
              <w:rPr>
                <w:rFonts w:ascii="仿宋_GB2312" w:eastAsia="仿宋_GB2312"/>
                <w:sz w:val="24"/>
              </w:rPr>
            </w:pPr>
            <w:r>
              <w:rPr>
                <w:rFonts w:ascii="仿宋_GB2312" w:eastAsia="仿宋_GB2312" w:hint="eastAsia"/>
                <w:sz w:val="24"/>
              </w:rPr>
              <w:t>（最高</w:t>
            </w:r>
            <w:r>
              <w:rPr>
                <w:rFonts w:ascii="仿宋_GB2312" w:eastAsia="仿宋_GB2312" w:hint="eastAsia"/>
                <w:sz w:val="24"/>
              </w:rPr>
              <w:t>15</w:t>
            </w:r>
            <w:r>
              <w:rPr>
                <w:rFonts w:ascii="仿宋_GB2312" w:eastAsia="仿宋_GB2312" w:hint="eastAsia"/>
                <w:sz w:val="24"/>
              </w:rPr>
              <w:t>分）</w:t>
            </w:r>
          </w:p>
        </w:tc>
        <w:tc>
          <w:tcPr>
            <w:tcW w:w="4860" w:type="dxa"/>
            <w:vAlign w:val="center"/>
          </w:tcPr>
          <w:p w:rsidR="00733A74" w:rsidRDefault="00411CFF">
            <w:pPr>
              <w:rPr>
                <w:rFonts w:ascii="仿宋_GB2312" w:eastAsia="仿宋_GB2312"/>
                <w:sz w:val="24"/>
              </w:rPr>
            </w:pPr>
            <w:r>
              <w:rPr>
                <w:rFonts w:ascii="仿宋_GB2312" w:eastAsia="仿宋_GB2312" w:hint="eastAsia"/>
                <w:sz w:val="24"/>
              </w:rPr>
              <w:t>1.</w:t>
            </w:r>
            <w:r>
              <w:rPr>
                <w:rFonts w:ascii="仿宋_GB2312" w:eastAsia="仿宋_GB2312" w:hint="eastAsia"/>
                <w:sz w:val="24"/>
              </w:rPr>
              <w:t>积极参加教研室的教研活动，并支持学院的专业建设，得</w:t>
            </w:r>
            <w:r>
              <w:rPr>
                <w:rFonts w:ascii="仿宋_GB2312" w:eastAsia="仿宋_GB2312" w:hint="eastAsia"/>
                <w:sz w:val="24"/>
              </w:rPr>
              <w:t>12</w:t>
            </w:r>
            <w:r>
              <w:rPr>
                <w:rFonts w:ascii="仿宋_GB2312" w:eastAsia="仿宋_GB2312" w:hint="eastAsia"/>
                <w:sz w:val="24"/>
              </w:rPr>
              <w:t>分</w:t>
            </w:r>
          </w:p>
        </w:tc>
        <w:tc>
          <w:tcPr>
            <w:tcW w:w="2520" w:type="dxa"/>
            <w:vAlign w:val="center"/>
          </w:tcPr>
          <w:p w:rsidR="00733A74" w:rsidRDefault="00733A74">
            <w:pPr>
              <w:rPr>
                <w:rFonts w:ascii="仿宋_GB2312" w:eastAsia="仿宋_GB2312"/>
                <w:sz w:val="24"/>
              </w:rPr>
            </w:pPr>
          </w:p>
        </w:tc>
      </w:tr>
      <w:tr w:rsidR="00733A74">
        <w:trPr>
          <w:trHeight w:val="455"/>
        </w:trPr>
        <w:tc>
          <w:tcPr>
            <w:tcW w:w="1619" w:type="dxa"/>
            <w:vMerge/>
            <w:vAlign w:val="center"/>
          </w:tcPr>
          <w:p w:rsidR="00733A74" w:rsidRDefault="00733A74"/>
        </w:tc>
        <w:tc>
          <w:tcPr>
            <w:tcW w:w="4860" w:type="dxa"/>
          </w:tcPr>
          <w:p w:rsidR="00733A74" w:rsidRDefault="00411CFF">
            <w:pPr>
              <w:rPr>
                <w:rFonts w:ascii="仿宋_GB2312" w:eastAsia="仿宋_GB2312"/>
                <w:sz w:val="24"/>
              </w:rPr>
            </w:pPr>
            <w:r>
              <w:rPr>
                <w:rFonts w:ascii="仿宋_GB2312" w:eastAsia="仿宋_GB2312" w:hint="eastAsia"/>
                <w:sz w:val="24"/>
              </w:rPr>
              <w:t>2.</w:t>
            </w:r>
            <w:r>
              <w:rPr>
                <w:rFonts w:ascii="仿宋_GB2312" w:eastAsia="仿宋_GB2312" w:hint="eastAsia"/>
                <w:sz w:val="24"/>
              </w:rPr>
              <w:t>本年度新获省级、市级、校级教学改革项目或课程与教材建设项目或教学成果奖，分别得</w:t>
            </w:r>
            <w:r>
              <w:rPr>
                <w:rFonts w:ascii="仿宋_GB2312" w:eastAsia="仿宋_GB2312" w:hint="eastAsia"/>
                <w:sz w:val="24"/>
              </w:rPr>
              <w:t>0.8</w:t>
            </w:r>
            <w:r>
              <w:rPr>
                <w:rFonts w:ascii="仿宋_GB2312" w:eastAsia="仿宋_GB2312" w:hint="eastAsia"/>
                <w:sz w:val="24"/>
              </w:rPr>
              <w:t>分</w:t>
            </w:r>
            <w:r>
              <w:rPr>
                <w:rFonts w:ascii="仿宋_GB2312" w:eastAsia="仿宋_GB2312" w:hint="eastAsia"/>
                <w:sz w:val="24"/>
              </w:rPr>
              <w:t>/0.4</w:t>
            </w:r>
            <w:r>
              <w:rPr>
                <w:rFonts w:ascii="仿宋_GB2312" w:eastAsia="仿宋_GB2312" w:hint="eastAsia"/>
                <w:sz w:val="24"/>
              </w:rPr>
              <w:t>分</w:t>
            </w:r>
            <w:r>
              <w:rPr>
                <w:rFonts w:ascii="仿宋_GB2312" w:eastAsia="仿宋_GB2312" w:hint="eastAsia"/>
                <w:sz w:val="24"/>
              </w:rPr>
              <w:t>/0.2</w:t>
            </w:r>
            <w:r>
              <w:rPr>
                <w:rFonts w:ascii="仿宋_GB2312" w:eastAsia="仿宋_GB2312" w:hint="eastAsia"/>
                <w:sz w:val="24"/>
              </w:rPr>
              <w:t>分</w:t>
            </w:r>
          </w:p>
        </w:tc>
        <w:tc>
          <w:tcPr>
            <w:tcW w:w="2520" w:type="dxa"/>
            <w:vAlign w:val="center"/>
          </w:tcPr>
          <w:p w:rsidR="00733A74" w:rsidRDefault="00411CFF">
            <w:pPr>
              <w:rPr>
                <w:rFonts w:ascii="仿宋_GB2312" w:eastAsia="仿宋_GB2312"/>
                <w:sz w:val="24"/>
              </w:rPr>
            </w:pPr>
            <w:r>
              <w:rPr>
                <w:rFonts w:ascii="仿宋_GB2312" w:eastAsia="仿宋_GB2312" w:hint="eastAsia"/>
                <w:sz w:val="24"/>
              </w:rPr>
              <w:t>负责人应为我院教师</w:t>
            </w:r>
          </w:p>
        </w:tc>
      </w:tr>
      <w:tr w:rsidR="00733A74">
        <w:trPr>
          <w:trHeight w:val="90"/>
        </w:trPr>
        <w:tc>
          <w:tcPr>
            <w:tcW w:w="1619" w:type="dxa"/>
            <w:vMerge/>
            <w:vAlign w:val="center"/>
          </w:tcPr>
          <w:p w:rsidR="00733A74" w:rsidRDefault="00733A74"/>
        </w:tc>
        <w:tc>
          <w:tcPr>
            <w:tcW w:w="4860" w:type="dxa"/>
          </w:tcPr>
          <w:p w:rsidR="00733A74" w:rsidRDefault="00411CFF">
            <w:pPr>
              <w:rPr>
                <w:rFonts w:ascii="仿宋_GB2312" w:eastAsia="仿宋_GB2312"/>
                <w:sz w:val="24"/>
              </w:rPr>
            </w:pPr>
            <w:r>
              <w:rPr>
                <w:rFonts w:ascii="仿宋_GB2312" w:eastAsia="仿宋_GB2312" w:hint="eastAsia"/>
                <w:sz w:val="24"/>
              </w:rPr>
              <w:t>3.</w:t>
            </w:r>
            <w:r>
              <w:rPr>
                <w:rFonts w:ascii="仿宋_GB2312" w:eastAsia="仿宋_GB2312" w:hint="eastAsia"/>
                <w:sz w:val="24"/>
              </w:rPr>
              <w:t>个人独撰的教材或教学论著，主编教材或教学论著，发表高校教学研究论文者，分别得</w:t>
            </w:r>
            <w:r>
              <w:rPr>
                <w:rFonts w:ascii="仿宋_GB2312" w:eastAsia="仿宋_GB2312" w:hint="eastAsia"/>
                <w:sz w:val="24"/>
              </w:rPr>
              <w:t>0.8</w:t>
            </w:r>
            <w:r>
              <w:rPr>
                <w:rFonts w:ascii="仿宋_GB2312" w:eastAsia="仿宋_GB2312" w:hint="eastAsia"/>
                <w:sz w:val="24"/>
              </w:rPr>
              <w:t>分</w:t>
            </w:r>
            <w:r>
              <w:rPr>
                <w:rFonts w:ascii="仿宋_GB2312" w:eastAsia="仿宋_GB2312" w:hint="eastAsia"/>
                <w:sz w:val="24"/>
              </w:rPr>
              <w:t>/0.6</w:t>
            </w:r>
            <w:r>
              <w:rPr>
                <w:rFonts w:ascii="仿宋_GB2312" w:eastAsia="仿宋_GB2312" w:hint="eastAsia"/>
                <w:sz w:val="24"/>
              </w:rPr>
              <w:t>分</w:t>
            </w:r>
            <w:r>
              <w:rPr>
                <w:rFonts w:ascii="仿宋_GB2312" w:eastAsia="仿宋_GB2312" w:hint="eastAsia"/>
                <w:sz w:val="24"/>
              </w:rPr>
              <w:t>/0.4</w:t>
            </w:r>
            <w:r>
              <w:rPr>
                <w:rFonts w:ascii="仿宋_GB2312" w:eastAsia="仿宋_GB2312" w:hint="eastAsia"/>
                <w:sz w:val="24"/>
              </w:rPr>
              <w:t>分</w:t>
            </w:r>
          </w:p>
        </w:tc>
        <w:tc>
          <w:tcPr>
            <w:tcW w:w="2520" w:type="dxa"/>
            <w:vAlign w:val="center"/>
          </w:tcPr>
          <w:p w:rsidR="00733A74" w:rsidRDefault="00411CFF">
            <w:pPr>
              <w:rPr>
                <w:rFonts w:ascii="仿宋_GB2312" w:eastAsia="仿宋_GB2312"/>
                <w:sz w:val="24"/>
              </w:rPr>
            </w:pPr>
            <w:r>
              <w:rPr>
                <w:rFonts w:ascii="仿宋_GB2312" w:eastAsia="仿宋_GB2312" w:hint="eastAsia"/>
                <w:sz w:val="24"/>
              </w:rPr>
              <w:t>负责人应为我院教师，分值由负责人分配</w:t>
            </w:r>
          </w:p>
        </w:tc>
      </w:tr>
      <w:tr w:rsidR="00733A74">
        <w:trPr>
          <w:trHeight w:val="285"/>
        </w:trPr>
        <w:tc>
          <w:tcPr>
            <w:tcW w:w="1619" w:type="dxa"/>
            <w:vMerge/>
            <w:vAlign w:val="center"/>
          </w:tcPr>
          <w:p w:rsidR="00733A74" w:rsidRDefault="00733A74"/>
        </w:tc>
        <w:tc>
          <w:tcPr>
            <w:tcW w:w="4860" w:type="dxa"/>
            <w:vAlign w:val="center"/>
          </w:tcPr>
          <w:p w:rsidR="00733A74" w:rsidRDefault="00411CFF">
            <w:pPr>
              <w:rPr>
                <w:rFonts w:ascii="仿宋_GB2312" w:eastAsia="仿宋_GB2312"/>
                <w:sz w:val="24"/>
              </w:rPr>
            </w:pPr>
            <w:r>
              <w:rPr>
                <w:rFonts w:ascii="仿宋_GB2312" w:eastAsia="仿宋_GB2312" w:hint="eastAsia"/>
                <w:sz w:val="24"/>
              </w:rPr>
              <w:t xml:space="preserve">4. </w:t>
            </w:r>
            <w:r>
              <w:rPr>
                <w:rFonts w:ascii="仿宋_GB2312" w:eastAsia="仿宋_GB2312" w:hint="eastAsia"/>
                <w:sz w:val="24"/>
              </w:rPr>
              <w:t>指导本科生竞赛获省级一、二、三等奖，分别得</w:t>
            </w:r>
            <w:r>
              <w:rPr>
                <w:rFonts w:ascii="仿宋_GB2312" w:eastAsia="仿宋_GB2312" w:hint="eastAsia"/>
                <w:sz w:val="24"/>
              </w:rPr>
              <w:t>0.8/0.6/0.4</w:t>
            </w:r>
            <w:r>
              <w:rPr>
                <w:rFonts w:ascii="仿宋_GB2312" w:eastAsia="仿宋_GB2312" w:hint="eastAsia"/>
                <w:sz w:val="24"/>
              </w:rPr>
              <w:t>分；指导学生公开发表学术论文，得</w:t>
            </w:r>
            <w:r>
              <w:rPr>
                <w:rFonts w:ascii="仿宋_GB2312" w:eastAsia="仿宋_GB2312" w:hint="eastAsia"/>
                <w:sz w:val="24"/>
              </w:rPr>
              <w:t>0.2</w:t>
            </w:r>
            <w:r>
              <w:rPr>
                <w:rFonts w:ascii="仿宋_GB2312" w:eastAsia="仿宋_GB2312" w:hint="eastAsia"/>
                <w:sz w:val="24"/>
              </w:rPr>
              <w:t>分</w:t>
            </w:r>
          </w:p>
        </w:tc>
        <w:tc>
          <w:tcPr>
            <w:tcW w:w="2520" w:type="dxa"/>
            <w:vAlign w:val="center"/>
          </w:tcPr>
          <w:p w:rsidR="00733A74" w:rsidRDefault="00733A74">
            <w:pPr>
              <w:rPr>
                <w:rFonts w:ascii="仿宋_GB2312" w:eastAsia="仿宋_GB2312"/>
                <w:sz w:val="24"/>
              </w:rPr>
            </w:pPr>
          </w:p>
        </w:tc>
      </w:tr>
      <w:tr w:rsidR="00733A74">
        <w:trPr>
          <w:trHeight w:val="285"/>
        </w:trPr>
        <w:tc>
          <w:tcPr>
            <w:tcW w:w="1619" w:type="dxa"/>
            <w:vMerge/>
            <w:vAlign w:val="center"/>
          </w:tcPr>
          <w:p w:rsidR="00733A74" w:rsidRDefault="00733A74"/>
        </w:tc>
        <w:tc>
          <w:tcPr>
            <w:tcW w:w="4860" w:type="dxa"/>
            <w:vAlign w:val="center"/>
          </w:tcPr>
          <w:p w:rsidR="00733A74" w:rsidRDefault="00411CFF">
            <w:pPr>
              <w:rPr>
                <w:rFonts w:ascii="仿宋_GB2312" w:eastAsia="仿宋_GB2312"/>
                <w:sz w:val="24"/>
              </w:rPr>
            </w:pPr>
            <w:r>
              <w:rPr>
                <w:rFonts w:ascii="仿宋_GB2312" w:eastAsia="仿宋_GB2312" w:hint="eastAsia"/>
                <w:sz w:val="24"/>
              </w:rPr>
              <w:t xml:space="preserve">5. </w:t>
            </w:r>
            <w:r>
              <w:rPr>
                <w:rFonts w:ascii="仿宋_GB2312" w:eastAsia="仿宋_GB2312" w:hint="eastAsia"/>
                <w:sz w:val="24"/>
              </w:rPr>
              <w:t>本年度获省级、市级、校教学十佳、教坛新秀、优秀教师、师德标兵、先进教育工作者等教学荣誉、教学竞赛奖项，分别得</w:t>
            </w:r>
            <w:r>
              <w:rPr>
                <w:rFonts w:ascii="仿宋_GB2312" w:eastAsia="仿宋_GB2312" w:hint="eastAsia"/>
                <w:sz w:val="24"/>
              </w:rPr>
              <w:t>0.6</w:t>
            </w:r>
            <w:r>
              <w:rPr>
                <w:rFonts w:ascii="仿宋_GB2312" w:eastAsia="仿宋_GB2312" w:hint="eastAsia"/>
                <w:sz w:val="24"/>
              </w:rPr>
              <w:t>分</w:t>
            </w:r>
            <w:r>
              <w:rPr>
                <w:rFonts w:ascii="仿宋_GB2312" w:eastAsia="仿宋_GB2312" w:hint="eastAsia"/>
                <w:sz w:val="24"/>
              </w:rPr>
              <w:t>/0.4</w:t>
            </w:r>
            <w:r>
              <w:rPr>
                <w:rFonts w:ascii="仿宋_GB2312" w:eastAsia="仿宋_GB2312" w:hint="eastAsia"/>
                <w:sz w:val="24"/>
              </w:rPr>
              <w:t>分</w:t>
            </w:r>
            <w:r>
              <w:rPr>
                <w:rFonts w:ascii="仿宋_GB2312" w:eastAsia="仿宋_GB2312" w:hint="eastAsia"/>
                <w:sz w:val="24"/>
              </w:rPr>
              <w:t>/0.2</w:t>
            </w:r>
            <w:r>
              <w:rPr>
                <w:rFonts w:ascii="仿宋_GB2312" w:eastAsia="仿宋_GB2312" w:hint="eastAsia"/>
                <w:sz w:val="24"/>
              </w:rPr>
              <w:t>分</w:t>
            </w:r>
          </w:p>
        </w:tc>
        <w:tc>
          <w:tcPr>
            <w:tcW w:w="2520" w:type="dxa"/>
            <w:vAlign w:val="center"/>
          </w:tcPr>
          <w:p w:rsidR="00733A74" w:rsidRDefault="00411CFF">
            <w:pPr>
              <w:rPr>
                <w:rFonts w:ascii="仿宋_GB2312" w:eastAsia="仿宋_GB2312"/>
                <w:sz w:val="24"/>
              </w:rPr>
            </w:pPr>
            <w:r>
              <w:rPr>
                <w:rFonts w:ascii="仿宋_GB2312" w:eastAsia="仿宋_GB2312" w:hint="eastAsia"/>
                <w:sz w:val="24"/>
              </w:rPr>
              <w:t>竞赛项目以教育厅认可为准，如选择此处加分，则不计培训课时</w:t>
            </w:r>
          </w:p>
        </w:tc>
      </w:tr>
      <w:tr w:rsidR="00733A74">
        <w:trPr>
          <w:trHeight w:val="90"/>
        </w:trPr>
        <w:tc>
          <w:tcPr>
            <w:tcW w:w="1619" w:type="dxa"/>
            <w:vMerge w:val="restart"/>
            <w:vAlign w:val="center"/>
          </w:tcPr>
          <w:p w:rsidR="00733A74" w:rsidRDefault="00411CFF">
            <w:pPr>
              <w:jc w:val="center"/>
              <w:rPr>
                <w:rFonts w:ascii="仿宋_GB2312" w:eastAsia="仿宋_GB2312"/>
                <w:sz w:val="24"/>
              </w:rPr>
            </w:pPr>
            <w:r>
              <w:rPr>
                <w:rFonts w:ascii="仿宋_GB2312" w:eastAsia="仿宋_GB2312" w:hint="eastAsia"/>
                <w:sz w:val="24"/>
              </w:rPr>
              <w:t>教学常规</w:t>
            </w:r>
          </w:p>
          <w:p w:rsidR="00733A74" w:rsidRDefault="00411CFF">
            <w:pPr>
              <w:jc w:val="center"/>
              <w:rPr>
                <w:rFonts w:ascii="仿宋_GB2312" w:eastAsia="仿宋_GB2312"/>
                <w:sz w:val="24"/>
              </w:rPr>
            </w:pPr>
            <w:r>
              <w:rPr>
                <w:rFonts w:ascii="仿宋_GB2312" w:eastAsia="仿宋_GB2312" w:hint="eastAsia"/>
                <w:sz w:val="24"/>
              </w:rPr>
              <w:t>（最高</w:t>
            </w:r>
            <w:r>
              <w:rPr>
                <w:rFonts w:ascii="仿宋_GB2312" w:eastAsia="仿宋_GB2312" w:hint="eastAsia"/>
                <w:sz w:val="24"/>
              </w:rPr>
              <w:t>5</w:t>
            </w:r>
            <w:r>
              <w:rPr>
                <w:rFonts w:ascii="仿宋_GB2312" w:eastAsia="仿宋_GB2312" w:hint="eastAsia"/>
                <w:sz w:val="24"/>
              </w:rPr>
              <w:t>分）</w:t>
            </w:r>
          </w:p>
        </w:tc>
        <w:tc>
          <w:tcPr>
            <w:tcW w:w="4860" w:type="dxa"/>
            <w:vAlign w:val="center"/>
          </w:tcPr>
          <w:p w:rsidR="00733A74" w:rsidRDefault="00411CFF">
            <w:pPr>
              <w:rPr>
                <w:rFonts w:ascii="仿宋_GB2312" w:eastAsia="仿宋_GB2312"/>
                <w:sz w:val="24"/>
              </w:rPr>
            </w:pPr>
            <w:r>
              <w:rPr>
                <w:rFonts w:ascii="仿宋_GB2312" w:eastAsia="仿宋_GB2312" w:hint="eastAsia"/>
                <w:sz w:val="24"/>
              </w:rPr>
              <w:t>1.</w:t>
            </w:r>
            <w:r>
              <w:rPr>
                <w:rFonts w:ascii="仿宋_GB2312" w:eastAsia="仿宋_GB2312" w:hint="eastAsia"/>
                <w:sz w:val="24"/>
              </w:rPr>
              <w:t>按时上交各种教学材料，得</w:t>
            </w:r>
            <w:r>
              <w:rPr>
                <w:rFonts w:ascii="仿宋_GB2312" w:eastAsia="仿宋_GB2312" w:hint="eastAsia"/>
                <w:sz w:val="24"/>
              </w:rPr>
              <w:t>1</w:t>
            </w:r>
            <w:r>
              <w:rPr>
                <w:rFonts w:ascii="仿宋_GB2312" w:eastAsia="仿宋_GB2312" w:hint="eastAsia"/>
                <w:sz w:val="24"/>
              </w:rPr>
              <w:t>分。</w:t>
            </w:r>
          </w:p>
        </w:tc>
        <w:tc>
          <w:tcPr>
            <w:tcW w:w="2520" w:type="dxa"/>
            <w:vAlign w:val="center"/>
          </w:tcPr>
          <w:p w:rsidR="00733A74" w:rsidRDefault="00411CFF">
            <w:pPr>
              <w:rPr>
                <w:rFonts w:ascii="仿宋_GB2312" w:eastAsia="仿宋_GB2312"/>
                <w:sz w:val="24"/>
              </w:rPr>
            </w:pPr>
            <w:r>
              <w:rPr>
                <w:rFonts w:ascii="仿宋_GB2312" w:eastAsia="仿宋_GB2312" w:hint="eastAsia"/>
                <w:sz w:val="24"/>
              </w:rPr>
              <w:t>教务科提供证明</w:t>
            </w:r>
          </w:p>
        </w:tc>
      </w:tr>
      <w:tr w:rsidR="00733A74">
        <w:trPr>
          <w:trHeight w:val="750"/>
        </w:trPr>
        <w:tc>
          <w:tcPr>
            <w:tcW w:w="1619" w:type="dxa"/>
            <w:vMerge/>
            <w:vAlign w:val="center"/>
          </w:tcPr>
          <w:p w:rsidR="00733A74" w:rsidRDefault="00733A74"/>
        </w:tc>
        <w:tc>
          <w:tcPr>
            <w:tcW w:w="4860" w:type="dxa"/>
            <w:vAlign w:val="center"/>
          </w:tcPr>
          <w:p w:rsidR="00733A74" w:rsidRDefault="00411CFF">
            <w:pPr>
              <w:rPr>
                <w:rFonts w:ascii="仿宋_GB2312" w:eastAsia="仿宋_GB2312"/>
                <w:sz w:val="24"/>
              </w:rPr>
            </w:pPr>
            <w:r>
              <w:rPr>
                <w:rFonts w:ascii="仿宋_GB2312" w:eastAsia="仿宋_GB2312" w:hint="eastAsia"/>
                <w:sz w:val="24"/>
              </w:rPr>
              <w:t>2.</w:t>
            </w:r>
            <w:r>
              <w:rPr>
                <w:rFonts w:ascii="仿宋_GB2312" w:eastAsia="仿宋_GB2312" w:hint="eastAsia"/>
                <w:sz w:val="24"/>
              </w:rPr>
              <w:t>因个人原因调课次数≤</w:t>
            </w:r>
            <w:r>
              <w:rPr>
                <w:rFonts w:ascii="仿宋_GB2312" w:eastAsia="仿宋_GB2312" w:hint="eastAsia"/>
                <w:sz w:val="24"/>
              </w:rPr>
              <w:t>3</w:t>
            </w:r>
            <w:r>
              <w:rPr>
                <w:rFonts w:ascii="仿宋_GB2312" w:eastAsia="仿宋_GB2312" w:hint="eastAsia"/>
                <w:sz w:val="24"/>
              </w:rPr>
              <w:t>次，得</w:t>
            </w:r>
            <w:r>
              <w:rPr>
                <w:rFonts w:ascii="仿宋_GB2312" w:eastAsia="仿宋_GB2312" w:hint="eastAsia"/>
                <w:sz w:val="24"/>
              </w:rPr>
              <w:t>1</w:t>
            </w:r>
            <w:r>
              <w:rPr>
                <w:rFonts w:ascii="仿宋_GB2312" w:eastAsia="仿宋_GB2312" w:hint="eastAsia"/>
                <w:sz w:val="24"/>
              </w:rPr>
              <w:t>分。</w:t>
            </w:r>
          </w:p>
        </w:tc>
        <w:tc>
          <w:tcPr>
            <w:tcW w:w="2520" w:type="dxa"/>
            <w:vAlign w:val="center"/>
          </w:tcPr>
          <w:p w:rsidR="00733A74" w:rsidRDefault="00411CFF">
            <w:pPr>
              <w:rPr>
                <w:rFonts w:ascii="仿宋_GB2312" w:eastAsia="仿宋_GB2312"/>
                <w:sz w:val="24"/>
              </w:rPr>
            </w:pPr>
            <w:r>
              <w:rPr>
                <w:rFonts w:ascii="仿宋_GB2312" w:eastAsia="仿宋_GB2312" w:hint="eastAsia"/>
                <w:sz w:val="24"/>
              </w:rPr>
              <w:t>只</w:t>
            </w:r>
            <w:proofErr w:type="gramStart"/>
            <w:r>
              <w:rPr>
                <w:rFonts w:ascii="仿宋_GB2312" w:eastAsia="仿宋_GB2312" w:hint="eastAsia"/>
                <w:sz w:val="24"/>
              </w:rPr>
              <w:t>计通过</w:t>
            </w:r>
            <w:proofErr w:type="gramEnd"/>
            <w:r>
              <w:rPr>
                <w:rFonts w:ascii="仿宋_GB2312" w:eastAsia="仿宋_GB2312" w:hint="eastAsia"/>
                <w:sz w:val="24"/>
              </w:rPr>
              <w:t>教务科的调课数</w:t>
            </w:r>
          </w:p>
        </w:tc>
      </w:tr>
      <w:tr w:rsidR="00733A74">
        <w:trPr>
          <w:trHeight w:val="555"/>
        </w:trPr>
        <w:tc>
          <w:tcPr>
            <w:tcW w:w="1619" w:type="dxa"/>
            <w:vMerge/>
            <w:vAlign w:val="center"/>
          </w:tcPr>
          <w:p w:rsidR="00733A74" w:rsidRDefault="00733A74"/>
        </w:tc>
        <w:tc>
          <w:tcPr>
            <w:tcW w:w="4860" w:type="dxa"/>
            <w:vAlign w:val="center"/>
          </w:tcPr>
          <w:p w:rsidR="00733A74" w:rsidRDefault="00411CFF">
            <w:pPr>
              <w:rPr>
                <w:rFonts w:ascii="仿宋_GB2312" w:eastAsia="仿宋_GB2312"/>
                <w:sz w:val="24"/>
              </w:rPr>
            </w:pPr>
            <w:r>
              <w:rPr>
                <w:rFonts w:ascii="仿宋_GB2312" w:eastAsia="仿宋_GB2312" w:hint="eastAsia"/>
                <w:sz w:val="24"/>
              </w:rPr>
              <w:t>3.</w:t>
            </w:r>
            <w:r>
              <w:rPr>
                <w:rFonts w:ascii="仿宋_GB2312" w:eastAsia="仿宋_GB2312" w:hint="eastAsia"/>
                <w:sz w:val="24"/>
              </w:rPr>
              <w:t>每门专业课均需认真及时批改学生集体作业至少</w:t>
            </w:r>
            <w:r>
              <w:rPr>
                <w:rFonts w:ascii="仿宋_GB2312" w:eastAsia="仿宋_GB2312" w:hint="eastAsia"/>
                <w:sz w:val="24"/>
              </w:rPr>
              <w:t>1</w:t>
            </w:r>
            <w:r>
              <w:rPr>
                <w:rFonts w:ascii="仿宋_GB2312" w:eastAsia="仿宋_GB2312" w:hint="eastAsia"/>
                <w:sz w:val="24"/>
              </w:rPr>
              <w:t>次，得</w:t>
            </w:r>
            <w:r>
              <w:rPr>
                <w:rFonts w:ascii="仿宋_GB2312" w:eastAsia="仿宋_GB2312" w:hint="eastAsia"/>
                <w:sz w:val="24"/>
              </w:rPr>
              <w:t>1</w:t>
            </w:r>
            <w:r>
              <w:rPr>
                <w:rFonts w:ascii="仿宋_GB2312" w:eastAsia="仿宋_GB2312" w:hint="eastAsia"/>
                <w:sz w:val="24"/>
              </w:rPr>
              <w:t>分。</w:t>
            </w:r>
          </w:p>
        </w:tc>
        <w:tc>
          <w:tcPr>
            <w:tcW w:w="2520" w:type="dxa"/>
            <w:vAlign w:val="center"/>
          </w:tcPr>
          <w:p w:rsidR="00733A74" w:rsidRDefault="00411CFF">
            <w:pPr>
              <w:rPr>
                <w:rFonts w:ascii="仿宋_GB2312" w:eastAsia="仿宋_GB2312"/>
                <w:sz w:val="24"/>
              </w:rPr>
            </w:pPr>
            <w:r>
              <w:rPr>
                <w:rFonts w:ascii="仿宋_GB2312" w:eastAsia="仿宋_GB2312" w:hint="eastAsia"/>
                <w:sz w:val="24"/>
              </w:rPr>
              <w:t>向教务科提供书面材料</w:t>
            </w:r>
          </w:p>
        </w:tc>
      </w:tr>
      <w:tr w:rsidR="00733A74">
        <w:trPr>
          <w:trHeight w:val="641"/>
        </w:trPr>
        <w:tc>
          <w:tcPr>
            <w:tcW w:w="1619" w:type="dxa"/>
            <w:vMerge/>
            <w:vAlign w:val="center"/>
          </w:tcPr>
          <w:p w:rsidR="00733A74" w:rsidRDefault="00733A74"/>
        </w:tc>
        <w:tc>
          <w:tcPr>
            <w:tcW w:w="4860" w:type="dxa"/>
            <w:vAlign w:val="center"/>
          </w:tcPr>
          <w:p w:rsidR="00733A74" w:rsidRDefault="00411CFF">
            <w:pPr>
              <w:rPr>
                <w:rFonts w:ascii="仿宋_GB2312" w:eastAsia="仿宋_GB2312"/>
                <w:sz w:val="24"/>
              </w:rPr>
            </w:pPr>
            <w:r>
              <w:rPr>
                <w:rFonts w:ascii="仿宋_GB2312" w:eastAsia="仿宋_GB2312" w:hint="eastAsia"/>
                <w:sz w:val="24"/>
              </w:rPr>
              <w:t>4.</w:t>
            </w:r>
            <w:r>
              <w:rPr>
                <w:rFonts w:ascii="仿宋_GB2312" w:eastAsia="仿宋_GB2312" w:hint="eastAsia"/>
                <w:sz w:val="24"/>
              </w:rPr>
              <w:t>考试课程不向学生指定考试范围，得</w:t>
            </w:r>
            <w:r>
              <w:rPr>
                <w:rFonts w:ascii="仿宋_GB2312" w:eastAsia="仿宋_GB2312" w:hint="eastAsia"/>
                <w:sz w:val="24"/>
              </w:rPr>
              <w:t>1</w:t>
            </w:r>
            <w:r>
              <w:rPr>
                <w:rFonts w:ascii="仿宋_GB2312" w:eastAsia="仿宋_GB2312" w:hint="eastAsia"/>
                <w:sz w:val="24"/>
              </w:rPr>
              <w:t>分。</w:t>
            </w:r>
          </w:p>
        </w:tc>
        <w:tc>
          <w:tcPr>
            <w:tcW w:w="2520" w:type="dxa"/>
            <w:vAlign w:val="center"/>
          </w:tcPr>
          <w:p w:rsidR="00733A74" w:rsidRDefault="00733A74">
            <w:pPr>
              <w:rPr>
                <w:rFonts w:ascii="仿宋_GB2312" w:eastAsia="仿宋_GB2312"/>
                <w:sz w:val="24"/>
              </w:rPr>
            </w:pPr>
          </w:p>
        </w:tc>
      </w:tr>
      <w:tr w:rsidR="00733A74">
        <w:trPr>
          <w:trHeight w:val="570"/>
        </w:trPr>
        <w:tc>
          <w:tcPr>
            <w:tcW w:w="1619" w:type="dxa"/>
            <w:vMerge/>
            <w:vAlign w:val="center"/>
          </w:tcPr>
          <w:p w:rsidR="00733A74" w:rsidRDefault="00733A74"/>
        </w:tc>
        <w:tc>
          <w:tcPr>
            <w:tcW w:w="4860" w:type="dxa"/>
            <w:vAlign w:val="center"/>
          </w:tcPr>
          <w:p w:rsidR="00733A74" w:rsidRDefault="00411CFF">
            <w:pPr>
              <w:rPr>
                <w:rFonts w:ascii="仿宋_GB2312" w:eastAsia="仿宋_GB2312"/>
                <w:sz w:val="24"/>
              </w:rPr>
            </w:pPr>
            <w:r>
              <w:rPr>
                <w:rFonts w:ascii="仿宋_GB2312" w:eastAsia="仿宋_GB2312" w:hint="eastAsia"/>
                <w:sz w:val="24"/>
              </w:rPr>
              <w:t>5.</w:t>
            </w:r>
            <w:r>
              <w:rPr>
                <w:rFonts w:ascii="仿宋_GB2312" w:eastAsia="仿宋_GB2312" w:hint="eastAsia"/>
                <w:sz w:val="24"/>
              </w:rPr>
              <w:t>期末成绩成正态分布：优秀≤</w:t>
            </w:r>
            <w:r>
              <w:rPr>
                <w:rFonts w:ascii="仿宋_GB2312" w:eastAsia="仿宋_GB2312" w:hint="eastAsia"/>
                <w:sz w:val="24"/>
              </w:rPr>
              <w:t>30%</w:t>
            </w:r>
            <w:r>
              <w:rPr>
                <w:rFonts w:ascii="仿宋_GB2312" w:eastAsia="仿宋_GB2312" w:hint="eastAsia"/>
                <w:sz w:val="24"/>
              </w:rPr>
              <w:t>，中及以中</w:t>
            </w:r>
            <w:proofErr w:type="gramStart"/>
            <w:r>
              <w:rPr>
                <w:rFonts w:ascii="仿宋_GB2312" w:eastAsia="仿宋_GB2312" w:hint="eastAsia"/>
                <w:sz w:val="24"/>
              </w:rPr>
              <w:t>以下≥</w:t>
            </w:r>
            <w:proofErr w:type="gramEnd"/>
            <w:r>
              <w:rPr>
                <w:rFonts w:ascii="仿宋_GB2312" w:eastAsia="仿宋_GB2312" w:hint="eastAsia"/>
                <w:sz w:val="24"/>
              </w:rPr>
              <w:t>10%</w:t>
            </w:r>
            <w:r>
              <w:rPr>
                <w:rFonts w:ascii="仿宋_GB2312" w:eastAsia="仿宋_GB2312" w:hint="eastAsia"/>
                <w:sz w:val="24"/>
              </w:rPr>
              <w:t>；得</w:t>
            </w:r>
            <w:r>
              <w:rPr>
                <w:rFonts w:ascii="仿宋_GB2312" w:eastAsia="仿宋_GB2312" w:hint="eastAsia"/>
                <w:sz w:val="24"/>
              </w:rPr>
              <w:t>1</w:t>
            </w:r>
            <w:r>
              <w:rPr>
                <w:rFonts w:ascii="仿宋_GB2312" w:eastAsia="仿宋_GB2312" w:hint="eastAsia"/>
                <w:sz w:val="24"/>
              </w:rPr>
              <w:t>分。</w:t>
            </w:r>
          </w:p>
        </w:tc>
        <w:tc>
          <w:tcPr>
            <w:tcW w:w="2520" w:type="dxa"/>
            <w:vAlign w:val="center"/>
          </w:tcPr>
          <w:p w:rsidR="00733A74" w:rsidRDefault="00411CFF">
            <w:pPr>
              <w:rPr>
                <w:rFonts w:ascii="仿宋_GB2312" w:eastAsia="仿宋_GB2312"/>
                <w:sz w:val="24"/>
              </w:rPr>
            </w:pPr>
            <w:r>
              <w:rPr>
                <w:rFonts w:ascii="仿宋_GB2312" w:eastAsia="仿宋_GB2312" w:hint="eastAsia"/>
                <w:sz w:val="24"/>
              </w:rPr>
              <w:t>教务科提供证明</w:t>
            </w:r>
          </w:p>
        </w:tc>
      </w:tr>
    </w:tbl>
    <w:p w:rsidR="00733A74" w:rsidRDefault="00411CFF">
      <w:pPr>
        <w:snapToGrid w:val="0"/>
        <w:spacing w:line="480" w:lineRule="exact"/>
        <w:jc w:val="center"/>
      </w:pPr>
      <w:r>
        <w:rPr>
          <w:rFonts w:hint="eastAsia"/>
        </w:rPr>
        <w:t xml:space="preserve"> </w:t>
      </w:r>
    </w:p>
    <w:p w:rsidR="00733A74" w:rsidRDefault="00733A74">
      <w:pPr>
        <w:spacing w:line="360" w:lineRule="auto"/>
      </w:pPr>
    </w:p>
    <w:p w:rsidR="00733A74" w:rsidRDefault="00733A74"/>
    <w:p w:rsidR="00733A74" w:rsidRDefault="00411CFF">
      <w:pPr>
        <w:spacing w:line="360" w:lineRule="auto"/>
        <w:jc w:val="center"/>
        <w:rPr>
          <w:rStyle w:val="2Char"/>
        </w:rPr>
      </w:pPr>
      <w:r>
        <w:lastRenderedPageBreak/>
        <w:t xml:space="preserve"> </w:t>
      </w:r>
      <w:r>
        <w:rPr>
          <w:rStyle w:val="1Char"/>
        </w:rPr>
        <w:t xml:space="preserve"> </w:t>
      </w:r>
      <w:bookmarkStart w:id="15" w:name="_Toc2571_WPSOffice_Level2"/>
      <w:r>
        <w:rPr>
          <w:rStyle w:val="2Char"/>
          <w:rFonts w:hint="eastAsia"/>
        </w:rPr>
        <w:t>4.</w:t>
      </w:r>
      <w:r>
        <w:rPr>
          <w:rStyle w:val="2Char"/>
          <w:rFonts w:hint="eastAsia"/>
        </w:rPr>
        <w:t>人文学院教学工作业绩点核算办法</w:t>
      </w:r>
      <w:bookmarkEnd w:id="15"/>
    </w:p>
    <w:p w:rsidR="00733A74" w:rsidRDefault="00411CFF">
      <w:pPr>
        <w:ind w:firstLineChars="600" w:firstLine="1800"/>
        <w:jc w:val="both"/>
        <w:rPr>
          <w:rFonts w:ascii="仿宋" w:eastAsia="仿宋" w:hAnsi="仿宋" w:cs="宋体"/>
          <w:color w:val="000000"/>
          <w:sz w:val="30"/>
          <w:szCs w:val="30"/>
        </w:rPr>
      </w:pPr>
      <w:r>
        <w:rPr>
          <w:rFonts w:ascii="仿宋" w:eastAsia="仿宋" w:hAnsi="仿宋" w:cs="宋体" w:hint="eastAsia"/>
          <w:color w:val="000000"/>
          <w:sz w:val="30"/>
          <w:szCs w:val="30"/>
        </w:rPr>
        <w:t>（</w:t>
      </w:r>
      <w:r>
        <w:rPr>
          <w:rFonts w:ascii="仿宋" w:eastAsia="仿宋" w:hAnsi="仿宋" w:cs="宋体" w:hint="eastAsia"/>
          <w:color w:val="000000"/>
          <w:sz w:val="30"/>
          <w:szCs w:val="30"/>
        </w:rPr>
        <w:t>2018</w:t>
      </w:r>
      <w:r>
        <w:rPr>
          <w:rFonts w:ascii="仿宋" w:eastAsia="仿宋" w:hAnsi="仿宋" w:cs="宋体" w:hint="eastAsia"/>
          <w:color w:val="000000"/>
          <w:sz w:val="30"/>
          <w:szCs w:val="30"/>
        </w:rPr>
        <w:t>年</w:t>
      </w:r>
      <w:r>
        <w:rPr>
          <w:rFonts w:ascii="仿宋" w:eastAsia="仿宋" w:hAnsi="仿宋" w:cs="宋体" w:hint="eastAsia"/>
          <w:color w:val="000000"/>
          <w:sz w:val="30"/>
          <w:szCs w:val="30"/>
        </w:rPr>
        <w:t>4</w:t>
      </w:r>
      <w:r>
        <w:rPr>
          <w:rFonts w:ascii="仿宋" w:eastAsia="仿宋" w:hAnsi="仿宋" w:cs="宋体" w:hint="eastAsia"/>
          <w:color w:val="000000"/>
          <w:sz w:val="30"/>
          <w:szCs w:val="30"/>
        </w:rPr>
        <w:t>月</w:t>
      </w:r>
      <w:r>
        <w:rPr>
          <w:rFonts w:ascii="仿宋" w:eastAsia="仿宋" w:hAnsi="仿宋" w:cs="宋体" w:hint="eastAsia"/>
          <w:color w:val="000000"/>
          <w:sz w:val="30"/>
          <w:szCs w:val="30"/>
        </w:rPr>
        <w:t>4</w:t>
      </w:r>
      <w:r>
        <w:rPr>
          <w:rFonts w:ascii="仿宋" w:eastAsia="仿宋" w:hAnsi="仿宋" w:cs="宋体" w:hint="eastAsia"/>
          <w:color w:val="000000"/>
          <w:sz w:val="30"/>
          <w:szCs w:val="30"/>
        </w:rPr>
        <w:t>日学院教代会通过修订）</w:t>
      </w:r>
    </w:p>
    <w:p w:rsidR="00733A74" w:rsidRDefault="00733A74">
      <w:pPr>
        <w:spacing w:line="360" w:lineRule="auto"/>
        <w:jc w:val="center"/>
        <w:rPr>
          <w:rFonts w:ascii="黑体" w:eastAsia="黑体" w:hAnsi="仿宋_GB2312"/>
          <w:bCs/>
          <w:sz w:val="28"/>
          <w:szCs w:val="28"/>
        </w:rPr>
      </w:pPr>
    </w:p>
    <w:p w:rsidR="00733A74" w:rsidRDefault="00411CFF">
      <w:pPr>
        <w:tabs>
          <w:tab w:val="left" w:pos="2074"/>
          <w:tab w:val="center" w:pos="4156"/>
        </w:tabs>
        <w:spacing w:line="400" w:lineRule="exact"/>
        <w:ind w:firstLineChars="200" w:firstLine="420"/>
        <w:rPr>
          <w:rFonts w:ascii="仿宋" w:eastAsia="仿宋"/>
          <w:color w:val="000000"/>
          <w:szCs w:val="21"/>
        </w:rPr>
      </w:pPr>
      <w:r>
        <w:rPr>
          <w:rFonts w:ascii="仿宋" w:eastAsia="仿宋" w:hint="eastAsia"/>
          <w:color w:val="000000"/>
          <w:szCs w:val="21"/>
        </w:rPr>
        <w:t>为鼓励广大教师积极承担教学任务，促进教学建设与改革，争创一流教学目标，参照《杭州师范大学本科教学工作业绩点核算暂行办法》（杭师大〔</w:t>
      </w:r>
      <w:r>
        <w:rPr>
          <w:rFonts w:ascii="仿宋" w:eastAsia="仿宋"/>
          <w:color w:val="000000"/>
          <w:szCs w:val="21"/>
        </w:rPr>
        <w:t>2010</w:t>
      </w:r>
      <w:r>
        <w:rPr>
          <w:rFonts w:ascii="仿宋" w:eastAsia="仿宋" w:hint="eastAsia"/>
          <w:color w:val="000000"/>
          <w:szCs w:val="21"/>
        </w:rPr>
        <w:t>〕</w:t>
      </w:r>
      <w:r>
        <w:rPr>
          <w:rFonts w:ascii="仿宋" w:eastAsia="仿宋"/>
          <w:color w:val="000000"/>
          <w:szCs w:val="21"/>
        </w:rPr>
        <w:t>272</w:t>
      </w:r>
      <w:r>
        <w:rPr>
          <w:rFonts w:ascii="仿宋" w:eastAsia="仿宋" w:hint="eastAsia"/>
          <w:color w:val="000000"/>
          <w:szCs w:val="21"/>
        </w:rPr>
        <w:t>号）、《杭州师范大学研究生培养和学科建设工作业绩点核算暂行办法》（杭师大〔</w:t>
      </w:r>
      <w:r>
        <w:rPr>
          <w:rFonts w:ascii="仿宋" w:eastAsia="仿宋"/>
          <w:color w:val="000000"/>
          <w:szCs w:val="21"/>
        </w:rPr>
        <w:t>2010</w:t>
      </w:r>
      <w:r>
        <w:rPr>
          <w:rFonts w:ascii="仿宋" w:eastAsia="仿宋" w:hint="eastAsia"/>
          <w:color w:val="000000"/>
          <w:szCs w:val="21"/>
        </w:rPr>
        <w:t>〕</w:t>
      </w:r>
      <w:r>
        <w:rPr>
          <w:rFonts w:ascii="仿宋" w:eastAsia="仿宋"/>
          <w:color w:val="000000"/>
          <w:szCs w:val="21"/>
        </w:rPr>
        <w:t>273</w:t>
      </w:r>
      <w:r>
        <w:rPr>
          <w:rFonts w:ascii="仿宋" w:eastAsia="仿宋" w:hint="eastAsia"/>
          <w:color w:val="000000"/>
          <w:szCs w:val="21"/>
        </w:rPr>
        <w:t>号），结合我院实际，就教学工作业绩</w:t>
      </w:r>
      <w:proofErr w:type="gramStart"/>
      <w:r>
        <w:rPr>
          <w:rFonts w:ascii="仿宋" w:eastAsia="仿宋" w:hint="eastAsia"/>
          <w:color w:val="000000"/>
          <w:szCs w:val="21"/>
        </w:rPr>
        <w:t>点制定</w:t>
      </w:r>
      <w:proofErr w:type="gramEnd"/>
      <w:r>
        <w:rPr>
          <w:rFonts w:ascii="仿宋" w:eastAsia="仿宋" w:hint="eastAsia"/>
          <w:color w:val="000000"/>
          <w:szCs w:val="21"/>
        </w:rPr>
        <w:t>如下核算办法。</w:t>
      </w:r>
      <w:r>
        <w:rPr>
          <w:rFonts w:ascii="仿宋" w:eastAsia="仿宋"/>
          <w:color w:val="000000"/>
          <w:szCs w:val="21"/>
        </w:rPr>
        <w:t xml:space="preserve">     </w:t>
      </w:r>
    </w:p>
    <w:p w:rsidR="00733A74" w:rsidRDefault="00411CFF">
      <w:pPr>
        <w:spacing w:line="400" w:lineRule="exact"/>
        <w:rPr>
          <w:rFonts w:ascii="仿宋" w:eastAsia="仿宋"/>
          <w:b/>
          <w:color w:val="000000"/>
          <w:szCs w:val="21"/>
        </w:rPr>
      </w:pPr>
      <w:proofErr w:type="gramStart"/>
      <w:r>
        <w:rPr>
          <w:rFonts w:ascii="仿宋" w:eastAsia="仿宋" w:hint="eastAsia"/>
          <w:b/>
          <w:color w:val="000000"/>
          <w:szCs w:val="21"/>
        </w:rPr>
        <w:t>一</w:t>
      </w:r>
      <w:proofErr w:type="gramEnd"/>
      <w:r>
        <w:rPr>
          <w:rFonts w:ascii="仿宋" w:eastAsia="仿宋"/>
          <w:b/>
          <w:color w:val="000000"/>
          <w:szCs w:val="21"/>
        </w:rPr>
        <w:t xml:space="preserve"> </w:t>
      </w:r>
      <w:r>
        <w:rPr>
          <w:rFonts w:ascii="仿宋" w:eastAsia="仿宋" w:hint="eastAsia"/>
          <w:b/>
          <w:color w:val="000000"/>
          <w:szCs w:val="21"/>
        </w:rPr>
        <w:t>本科教学工作业绩核算办法</w:t>
      </w:r>
    </w:p>
    <w:p w:rsidR="00733A74" w:rsidRDefault="00411CFF">
      <w:pPr>
        <w:spacing w:line="400" w:lineRule="exact"/>
        <w:ind w:firstLineChars="200" w:firstLine="420"/>
        <w:rPr>
          <w:rFonts w:ascii="仿宋" w:eastAsia="仿宋"/>
          <w:color w:val="000000"/>
          <w:szCs w:val="21"/>
        </w:rPr>
      </w:pPr>
      <w:r>
        <w:rPr>
          <w:rFonts w:ascii="仿宋" w:eastAsia="仿宋" w:hint="eastAsia"/>
          <w:color w:val="000000"/>
          <w:szCs w:val="21"/>
        </w:rPr>
        <w:t>本科教学工作业绩</w:t>
      </w:r>
      <w:r>
        <w:rPr>
          <w:rFonts w:ascii="仿宋" w:eastAsia="仿宋"/>
          <w:color w:val="000000"/>
          <w:szCs w:val="21"/>
        </w:rPr>
        <w:t>Y=A+B+C+D</w:t>
      </w:r>
    </w:p>
    <w:p w:rsidR="00733A74" w:rsidRDefault="00411CFF">
      <w:pPr>
        <w:spacing w:line="400" w:lineRule="exact"/>
        <w:ind w:firstLineChars="200" w:firstLine="420"/>
        <w:rPr>
          <w:rFonts w:ascii="仿宋" w:eastAsia="仿宋"/>
          <w:color w:val="000000"/>
          <w:szCs w:val="21"/>
        </w:rPr>
      </w:pPr>
      <w:r>
        <w:rPr>
          <w:rFonts w:ascii="仿宋" w:eastAsia="仿宋" w:hint="eastAsia"/>
          <w:color w:val="000000"/>
          <w:szCs w:val="21"/>
        </w:rPr>
        <w:t>其中：</w:t>
      </w:r>
      <w:r>
        <w:rPr>
          <w:rFonts w:ascii="仿宋" w:eastAsia="仿宋"/>
          <w:color w:val="000000"/>
          <w:szCs w:val="21"/>
        </w:rPr>
        <w:t>A</w:t>
      </w:r>
      <w:r>
        <w:rPr>
          <w:rFonts w:ascii="仿宋" w:eastAsia="仿宋"/>
          <w:color w:val="000000"/>
          <w:szCs w:val="21"/>
        </w:rPr>
        <w:t>——</w:t>
      </w:r>
      <w:r>
        <w:rPr>
          <w:rFonts w:ascii="仿宋" w:eastAsia="仿宋" w:hint="eastAsia"/>
          <w:color w:val="000000"/>
          <w:szCs w:val="21"/>
        </w:rPr>
        <w:t>教学工作量业绩；</w:t>
      </w:r>
      <w:r>
        <w:rPr>
          <w:rFonts w:ascii="仿宋" w:eastAsia="仿宋"/>
          <w:color w:val="000000"/>
          <w:szCs w:val="21"/>
        </w:rPr>
        <w:t>B</w:t>
      </w:r>
      <w:r>
        <w:rPr>
          <w:rFonts w:ascii="仿宋" w:eastAsia="仿宋"/>
          <w:color w:val="000000"/>
          <w:szCs w:val="21"/>
        </w:rPr>
        <w:t>——</w:t>
      </w:r>
      <w:r>
        <w:rPr>
          <w:rFonts w:ascii="仿宋" w:eastAsia="仿宋" w:hint="eastAsia"/>
          <w:color w:val="000000"/>
          <w:szCs w:val="21"/>
        </w:rPr>
        <w:t>教学建设与研究业绩；</w:t>
      </w:r>
      <w:r>
        <w:rPr>
          <w:rFonts w:ascii="仿宋" w:eastAsia="仿宋"/>
          <w:color w:val="000000"/>
          <w:szCs w:val="21"/>
        </w:rPr>
        <w:t>C</w:t>
      </w:r>
      <w:r>
        <w:rPr>
          <w:rFonts w:ascii="仿宋" w:eastAsia="仿宋"/>
          <w:color w:val="000000"/>
          <w:szCs w:val="21"/>
        </w:rPr>
        <w:t>——</w:t>
      </w:r>
      <w:r>
        <w:rPr>
          <w:rFonts w:ascii="仿宋" w:eastAsia="仿宋" w:hint="eastAsia"/>
          <w:color w:val="000000"/>
          <w:szCs w:val="21"/>
        </w:rPr>
        <w:t>教学奖励业绩；</w:t>
      </w:r>
      <w:r>
        <w:rPr>
          <w:rFonts w:ascii="仿宋" w:eastAsia="仿宋"/>
          <w:color w:val="000000"/>
          <w:szCs w:val="21"/>
        </w:rPr>
        <w:t>D</w:t>
      </w:r>
      <w:r>
        <w:rPr>
          <w:rFonts w:ascii="仿宋" w:eastAsia="仿宋"/>
          <w:color w:val="000000"/>
          <w:szCs w:val="21"/>
        </w:rPr>
        <w:t>——</w:t>
      </w:r>
      <w:r>
        <w:rPr>
          <w:rFonts w:ascii="仿宋" w:eastAsia="仿宋" w:hint="eastAsia"/>
          <w:color w:val="000000"/>
          <w:szCs w:val="21"/>
        </w:rPr>
        <w:t>其他教学工作业绩</w:t>
      </w:r>
    </w:p>
    <w:p w:rsidR="00733A74" w:rsidRDefault="00411CFF">
      <w:pPr>
        <w:adjustRightInd w:val="0"/>
        <w:snapToGrid w:val="0"/>
        <w:spacing w:line="360" w:lineRule="auto"/>
        <w:rPr>
          <w:rFonts w:ascii="仿宋" w:eastAsia="仿宋"/>
          <w:b/>
          <w:color w:val="000000"/>
          <w:szCs w:val="21"/>
        </w:rPr>
      </w:pPr>
      <w:r>
        <w:rPr>
          <w:rFonts w:ascii="仿宋" w:eastAsia="仿宋" w:hint="eastAsia"/>
          <w:b/>
          <w:color w:val="000000"/>
          <w:szCs w:val="21"/>
        </w:rPr>
        <w:t>（一）教学工作量业绩（</w:t>
      </w:r>
      <w:r>
        <w:rPr>
          <w:rFonts w:ascii="仿宋" w:eastAsia="仿宋"/>
          <w:b/>
          <w:color w:val="000000"/>
          <w:szCs w:val="21"/>
        </w:rPr>
        <w:t>A=</w:t>
      </w:r>
      <w:r>
        <w:rPr>
          <w:rFonts w:ascii="仿宋" w:eastAsia="仿宋" w:hint="eastAsia"/>
          <w:b/>
          <w:noProof/>
          <w:color w:val="000000"/>
          <w:szCs w:val="21"/>
        </w:rPr>
        <w:drawing>
          <wp:inline distT="0" distB="0" distL="114300" distR="114300">
            <wp:extent cx="494030" cy="328930"/>
            <wp:effectExtent l="0" t="0" r="127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94030" cy="328930"/>
                    </a:xfrm>
                    <a:prstGeom prst="rect">
                      <a:avLst/>
                    </a:prstGeom>
                    <a:noFill/>
                    <a:ln w="9525">
                      <a:noFill/>
                    </a:ln>
                  </pic:spPr>
                </pic:pic>
              </a:graphicData>
            </a:graphic>
          </wp:inline>
        </w:drawing>
      </w:r>
      <w:r>
        <w:rPr>
          <w:rFonts w:ascii="仿宋" w:eastAsia="仿宋" w:hint="eastAsia"/>
          <w:b/>
          <w:color w:val="000000"/>
          <w:szCs w:val="21"/>
        </w:rPr>
        <w:t>）</w:t>
      </w:r>
    </w:p>
    <w:tbl>
      <w:tblPr>
        <w:tblpPr w:leftFromText="180" w:rightFromText="180" w:vertAnchor="text" w:horzAnchor="margin" w:tblpXSpec="center" w:tblpY="12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708"/>
        <w:gridCol w:w="2412"/>
        <w:gridCol w:w="1368"/>
      </w:tblGrid>
      <w:tr w:rsidR="00733A74">
        <w:trPr>
          <w:trHeight w:val="538"/>
        </w:trPr>
        <w:tc>
          <w:tcPr>
            <w:tcW w:w="1260" w:type="dxa"/>
            <w:tcBorders>
              <w:top w:val="single" w:sz="12" w:space="0" w:color="auto"/>
              <w:left w:val="single" w:sz="12" w:space="0" w:color="auto"/>
              <w:bottom w:val="single" w:sz="12" w:space="0" w:color="auto"/>
              <w:right w:val="single" w:sz="12" w:space="0" w:color="auto"/>
            </w:tcBorders>
            <w:vAlign w:val="center"/>
          </w:tcPr>
          <w:p w:rsidR="00733A74" w:rsidRDefault="00411CFF">
            <w:pPr>
              <w:spacing w:line="400" w:lineRule="exact"/>
              <w:jc w:val="center"/>
              <w:rPr>
                <w:rFonts w:ascii="仿宋" w:eastAsia="仿宋"/>
                <w:b/>
                <w:bCs/>
                <w:szCs w:val="21"/>
              </w:rPr>
            </w:pPr>
            <w:r>
              <w:rPr>
                <w:rFonts w:ascii="仿宋" w:eastAsia="仿宋" w:hint="eastAsia"/>
                <w:b/>
                <w:bCs/>
                <w:szCs w:val="21"/>
              </w:rPr>
              <w:t>一级指标</w:t>
            </w:r>
          </w:p>
        </w:tc>
        <w:tc>
          <w:tcPr>
            <w:tcW w:w="6120" w:type="dxa"/>
            <w:gridSpan w:val="2"/>
            <w:tcBorders>
              <w:top w:val="single" w:sz="12" w:space="0" w:color="auto"/>
              <w:left w:val="single" w:sz="12" w:space="0" w:color="auto"/>
              <w:bottom w:val="single" w:sz="12" w:space="0" w:color="auto"/>
            </w:tcBorders>
            <w:vAlign w:val="center"/>
          </w:tcPr>
          <w:p w:rsidR="00733A74" w:rsidRDefault="00411CFF">
            <w:pPr>
              <w:spacing w:line="400" w:lineRule="exact"/>
              <w:jc w:val="center"/>
              <w:rPr>
                <w:rFonts w:ascii="仿宋" w:eastAsia="仿宋"/>
                <w:b/>
                <w:bCs/>
                <w:szCs w:val="21"/>
              </w:rPr>
            </w:pPr>
            <w:r>
              <w:rPr>
                <w:rFonts w:ascii="仿宋" w:eastAsia="仿宋" w:hint="eastAsia"/>
                <w:b/>
                <w:bCs/>
                <w:szCs w:val="21"/>
              </w:rPr>
              <w:t>二级指标</w:t>
            </w:r>
          </w:p>
        </w:tc>
        <w:tc>
          <w:tcPr>
            <w:tcW w:w="1368" w:type="dxa"/>
            <w:tcBorders>
              <w:top w:val="single" w:sz="12" w:space="0" w:color="auto"/>
              <w:bottom w:val="single" w:sz="12" w:space="0" w:color="auto"/>
              <w:right w:val="single" w:sz="12" w:space="0" w:color="auto"/>
            </w:tcBorders>
            <w:vAlign w:val="center"/>
          </w:tcPr>
          <w:p w:rsidR="00733A74" w:rsidRDefault="00411CFF">
            <w:pPr>
              <w:spacing w:line="400" w:lineRule="exact"/>
              <w:jc w:val="center"/>
              <w:rPr>
                <w:rFonts w:ascii="仿宋" w:eastAsia="仿宋"/>
                <w:b/>
                <w:bCs/>
                <w:szCs w:val="21"/>
              </w:rPr>
            </w:pPr>
            <w:r>
              <w:rPr>
                <w:rFonts w:ascii="仿宋" w:eastAsia="仿宋" w:hint="eastAsia"/>
                <w:b/>
                <w:bCs/>
                <w:szCs w:val="21"/>
              </w:rPr>
              <w:t>计算方法</w:t>
            </w:r>
          </w:p>
        </w:tc>
      </w:tr>
      <w:tr w:rsidR="00733A74">
        <w:trPr>
          <w:cantSplit/>
          <w:trHeight w:val="990"/>
        </w:trPr>
        <w:tc>
          <w:tcPr>
            <w:tcW w:w="1260" w:type="dxa"/>
            <w:vMerge w:val="restart"/>
            <w:tcBorders>
              <w:left w:val="single" w:sz="12" w:space="0" w:color="auto"/>
              <w:right w:val="single" w:sz="12" w:space="0" w:color="auto"/>
            </w:tcBorders>
            <w:vAlign w:val="center"/>
          </w:tcPr>
          <w:p w:rsidR="00733A74" w:rsidRDefault="00411CFF">
            <w:pPr>
              <w:spacing w:line="400" w:lineRule="exact"/>
              <w:ind w:leftChars="-50" w:left="-105" w:rightChars="-51" w:right="-107"/>
              <w:jc w:val="center"/>
              <w:rPr>
                <w:rFonts w:ascii="仿宋" w:eastAsia="仿宋"/>
                <w:szCs w:val="21"/>
              </w:rPr>
            </w:pPr>
            <w:r>
              <w:rPr>
                <w:rFonts w:ascii="仿宋" w:eastAsia="仿宋" w:hint="eastAsia"/>
                <w:szCs w:val="21"/>
              </w:rPr>
              <w:t>教</w:t>
            </w:r>
          </w:p>
          <w:p w:rsidR="00733A74" w:rsidRDefault="00411CFF">
            <w:pPr>
              <w:spacing w:line="400" w:lineRule="exact"/>
              <w:ind w:leftChars="-50" w:left="-105" w:rightChars="-51" w:right="-107"/>
              <w:jc w:val="center"/>
              <w:rPr>
                <w:rFonts w:ascii="仿宋" w:eastAsia="仿宋"/>
                <w:szCs w:val="21"/>
              </w:rPr>
            </w:pPr>
            <w:r>
              <w:rPr>
                <w:rFonts w:ascii="仿宋" w:eastAsia="仿宋" w:hint="eastAsia"/>
                <w:szCs w:val="21"/>
              </w:rPr>
              <w:t>学</w:t>
            </w:r>
          </w:p>
          <w:p w:rsidR="00733A74" w:rsidRDefault="00411CFF">
            <w:pPr>
              <w:spacing w:line="400" w:lineRule="exact"/>
              <w:ind w:leftChars="-50" w:left="-105" w:rightChars="-51" w:right="-107"/>
              <w:jc w:val="center"/>
              <w:rPr>
                <w:rFonts w:ascii="仿宋" w:eastAsia="仿宋"/>
                <w:szCs w:val="21"/>
              </w:rPr>
            </w:pPr>
            <w:r>
              <w:rPr>
                <w:rFonts w:ascii="仿宋" w:eastAsia="仿宋" w:hint="eastAsia"/>
                <w:szCs w:val="21"/>
              </w:rPr>
              <w:t>工</w:t>
            </w:r>
          </w:p>
          <w:p w:rsidR="00733A74" w:rsidRDefault="00411CFF">
            <w:pPr>
              <w:spacing w:line="400" w:lineRule="exact"/>
              <w:ind w:leftChars="-50" w:left="-105" w:rightChars="-51" w:right="-107"/>
              <w:jc w:val="center"/>
              <w:rPr>
                <w:rFonts w:ascii="仿宋" w:eastAsia="仿宋"/>
                <w:szCs w:val="21"/>
              </w:rPr>
            </w:pPr>
            <w:r>
              <w:rPr>
                <w:rFonts w:ascii="仿宋" w:eastAsia="仿宋" w:hint="eastAsia"/>
                <w:szCs w:val="21"/>
              </w:rPr>
              <w:t>作</w:t>
            </w:r>
          </w:p>
          <w:p w:rsidR="00733A74" w:rsidRDefault="00411CFF">
            <w:pPr>
              <w:spacing w:line="400" w:lineRule="exact"/>
              <w:ind w:leftChars="-50" w:left="-105" w:rightChars="-51" w:right="-107"/>
              <w:jc w:val="center"/>
              <w:rPr>
                <w:rFonts w:ascii="仿宋" w:eastAsia="仿宋"/>
                <w:szCs w:val="21"/>
              </w:rPr>
            </w:pPr>
            <w:r>
              <w:rPr>
                <w:rFonts w:ascii="仿宋" w:eastAsia="仿宋" w:hint="eastAsia"/>
                <w:szCs w:val="21"/>
              </w:rPr>
              <w:t>量</w:t>
            </w:r>
          </w:p>
          <w:p w:rsidR="00733A74" w:rsidRDefault="00411CFF">
            <w:pPr>
              <w:spacing w:line="400" w:lineRule="exact"/>
              <w:ind w:leftChars="-50" w:left="-105" w:rightChars="-51" w:right="-107"/>
              <w:jc w:val="center"/>
              <w:rPr>
                <w:rFonts w:ascii="仿宋" w:eastAsia="仿宋"/>
                <w:szCs w:val="21"/>
              </w:rPr>
            </w:pPr>
            <w:r>
              <w:rPr>
                <w:rFonts w:ascii="仿宋" w:eastAsia="仿宋" w:hint="eastAsia"/>
                <w:szCs w:val="21"/>
              </w:rPr>
              <w:t>业</w:t>
            </w:r>
          </w:p>
          <w:p w:rsidR="00733A74" w:rsidRDefault="00411CFF">
            <w:pPr>
              <w:spacing w:line="400" w:lineRule="exact"/>
              <w:ind w:leftChars="-50" w:left="-105" w:rightChars="-51" w:right="-107"/>
              <w:jc w:val="center"/>
              <w:rPr>
                <w:rFonts w:ascii="仿宋" w:eastAsia="仿宋"/>
                <w:szCs w:val="21"/>
              </w:rPr>
            </w:pPr>
            <w:proofErr w:type="gramStart"/>
            <w:r>
              <w:rPr>
                <w:rFonts w:ascii="仿宋" w:eastAsia="仿宋" w:hint="eastAsia"/>
                <w:szCs w:val="21"/>
              </w:rPr>
              <w:t>绩</w:t>
            </w:r>
            <w:proofErr w:type="gramEnd"/>
          </w:p>
          <w:p w:rsidR="00733A74" w:rsidRDefault="00411CFF">
            <w:pPr>
              <w:spacing w:line="400" w:lineRule="exact"/>
              <w:ind w:leftChars="-50" w:left="-105" w:rightChars="-51" w:right="-107"/>
              <w:jc w:val="center"/>
              <w:rPr>
                <w:rFonts w:ascii="仿宋" w:eastAsia="仿宋"/>
                <w:szCs w:val="21"/>
              </w:rPr>
            </w:pPr>
            <w:r>
              <w:rPr>
                <w:rFonts w:ascii="仿宋" w:eastAsia="仿宋" w:hint="eastAsia"/>
                <w:szCs w:val="21"/>
              </w:rPr>
              <w:t>（</w:t>
            </w:r>
            <w:r>
              <w:rPr>
                <w:rFonts w:ascii="仿宋" w:eastAsia="仿宋"/>
                <w:szCs w:val="21"/>
              </w:rPr>
              <w:t>A</w:t>
            </w:r>
            <w:r>
              <w:rPr>
                <w:rFonts w:ascii="仿宋" w:eastAsia="仿宋" w:hint="eastAsia"/>
                <w:szCs w:val="21"/>
              </w:rPr>
              <w:t>）</w:t>
            </w:r>
          </w:p>
        </w:tc>
        <w:tc>
          <w:tcPr>
            <w:tcW w:w="3708" w:type="dxa"/>
            <w:tcBorders>
              <w:left w:val="single" w:sz="12" w:space="0" w:color="auto"/>
            </w:tcBorders>
            <w:vAlign w:val="center"/>
          </w:tcPr>
          <w:p w:rsidR="00733A74" w:rsidRDefault="00411CFF">
            <w:pPr>
              <w:spacing w:line="400" w:lineRule="exact"/>
              <w:rPr>
                <w:rFonts w:ascii="仿宋" w:eastAsia="仿宋"/>
                <w:szCs w:val="21"/>
              </w:rPr>
            </w:pPr>
            <w:r>
              <w:rPr>
                <w:rFonts w:ascii="仿宋" w:eastAsia="仿宋" w:hint="eastAsia"/>
                <w:szCs w:val="21"/>
              </w:rPr>
              <w:t>课程教学（含实验、实训）</w:t>
            </w:r>
          </w:p>
          <w:p w:rsidR="00733A74" w:rsidRDefault="00411CFF">
            <w:pPr>
              <w:spacing w:line="400" w:lineRule="exact"/>
              <w:rPr>
                <w:rFonts w:ascii="仿宋" w:eastAsia="仿宋"/>
                <w:szCs w:val="21"/>
              </w:rPr>
            </w:pPr>
            <w:r>
              <w:rPr>
                <w:rFonts w:ascii="仿宋" w:eastAsia="仿宋"/>
                <w:szCs w:val="21"/>
              </w:rPr>
              <w:t>A</w:t>
            </w:r>
            <w:r>
              <w:rPr>
                <w:rFonts w:ascii="仿宋" w:eastAsia="仿宋"/>
                <w:szCs w:val="21"/>
                <w:vertAlign w:val="subscript"/>
              </w:rPr>
              <w:t>1</w:t>
            </w:r>
            <w:r>
              <w:rPr>
                <w:rFonts w:ascii="仿宋" w:eastAsia="仿宋"/>
                <w:szCs w:val="21"/>
              </w:rPr>
              <w:t>= A</w:t>
            </w:r>
            <w:r>
              <w:rPr>
                <w:rFonts w:ascii="仿宋" w:eastAsia="仿宋"/>
                <w:szCs w:val="21"/>
                <w:vertAlign w:val="subscript"/>
              </w:rPr>
              <w:t>11</w:t>
            </w:r>
            <w:r>
              <w:rPr>
                <w:rFonts w:ascii="仿宋" w:eastAsia="仿宋" w:hint="eastAsia"/>
                <w:szCs w:val="21"/>
              </w:rPr>
              <w:t>×（</w:t>
            </w:r>
            <w:r>
              <w:rPr>
                <w:rFonts w:ascii="仿宋" w:eastAsia="仿宋"/>
                <w:szCs w:val="21"/>
              </w:rPr>
              <w:t>1+K</w:t>
            </w:r>
            <w:r>
              <w:rPr>
                <w:rFonts w:ascii="仿宋" w:eastAsia="仿宋"/>
                <w:szCs w:val="21"/>
                <w:vertAlign w:val="subscript"/>
              </w:rPr>
              <w:t>1</w:t>
            </w:r>
            <w:r>
              <w:rPr>
                <w:rFonts w:ascii="仿宋" w:eastAsia="仿宋"/>
                <w:szCs w:val="21"/>
              </w:rPr>
              <w:t xml:space="preserve"> +K</w:t>
            </w:r>
            <w:r>
              <w:rPr>
                <w:rFonts w:ascii="仿宋" w:eastAsia="仿宋"/>
                <w:szCs w:val="21"/>
                <w:vertAlign w:val="subscript"/>
              </w:rPr>
              <w:t>2</w:t>
            </w:r>
            <w:r>
              <w:rPr>
                <w:rFonts w:ascii="仿宋" w:eastAsia="仿宋" w:hint="eastAsia"/>
                <w:szCs w:val="21"/>
              </w:rPr>
              <w:t>），其中</w:t>
            </w:r>
            <w:r>
              <w:rPr>
                <w:rFonts w:ascii="仿宋" w:eastAsia="仿宋"/>
                <w:szCs w:val="21"/>
              </w:rPr>
              <w:t xml:space="preserve"> K</w:t>
            </w:r>
            <w:r>
              <w:rPr>
                <w:rFonts w:ascii="仿宋" w:eastAsia="仿宋"/>
                <w:szCs w:val="21"/>
                <w:vertAlign w:val="subscript"/>
              </w:rPr>
              <w:t>1</w:t>
            </w:r>
            <w:r>
              <w:rPr>
                <w:rFonts w:ascii="仿宋" w:eastAsia="仿宋"/>
                <w:szCs w:val="21"/>
              </w:rPr>
              <w:t xml:space="preserve"> </w:t>
            </w:r>
            <w:r>
              <w:rPr>
                <w:rFonts w:ascii="仿宋" w:eastAsia="仿宋" w:hint="eastAsia"/>
                <w:szCs w:val="21"/>
              </w:rPr>
              <w:t>为课程教学奖励系数；</w:t>
            </w:r>
            <w:r>
              <w:rPr>
                <w:rFonts w:ascii="仿宋" w:eastAsia="仿宋"/>
                <w:szCs w:val="21"/>
              </w:rPr>
              <w:t>K</w:t>
            </w:r>
            <w:r>
              <w:rPr>
                <w:rFonts w:ascii="仿宋" w:eastAsia="仿宋"/>
                <w:szCs w:val="21"/>
                <w:vertAlign w:val="subscript"/>
              </w:rPr>
              <w:t>2</w:t>
            </w:r>
            <w:r>
              <w:rPr>
                <w:rFonts w:ascii="仿宋" w:eastAsia="仿宋" w:hint="eastAsia"/>
                <w:szCs w:val="21"/>
              </w:rPr>
              <w:t>为课程浮动系数</w:t>
            </w:r>
            <w:r>
              <w:rPr>
                <w:rFonts w:ascii="仿宋" w:eastAsia="仿宋"/>
                <w:szCs w:val="21"/>
              </w:rPr>
              <w:t xml:space="preserve"> </w:t>
            </w:r>
          </w:p>
        </w:tc>
        <w:tc>
          <w:tcPr>
            <w:tcW w:w="2412" w:type="dxa"/>
            <w:vAlign w:val="center"/>
          </w:tcPr>
          <w:p w:rsidR="00733A74" w:rsidRDefault="00411CFF">
            <w:pPr>
              <w:spacing w:line="400" w:lineRule="exact"/>
              <w:rPr>
                <w:rFonts w:ascii="仿宋" w:eastAsia="仿宋"/>
                <w:szCs w:val="21"/>
              </w:rPr>
            </w:pPr>
            <w:r>
              <w:rPr>
                <w:rFonts w:ascii="仿宋" w:eastAsia="仿宋" w:hint="eastAsia"/>
                <w:szCs w:val="21"/>
              </w:rPr>
              <w:t>理论课教学</w:t>
            </w:r>
            <w:r>
              <w:rPr>
                <w:rFonts w:ascii="仿宋" w:eastAsia="仿宋"/>
                <w:szCs w:val="21"/>
                <w:lang w:val="zh-CN"/>
              </w:rPr>
              <w:t xml:space="preserve"> A</w:t>
            </w:r>
            <w:r>
              <w:rPr>
                <w:rFonts w:ascii="仿宋" w:eastAsia="仿宋"/>
                <w:szCs w:val="21"/>
                <w:vertAlign w:val="subscript"/>
                <w:lang w:val="zh-CN"/>
              </w:rPr>
              <w:t>11</w:t>
            </w:r>
          </w:p>
        </w:tc>
        <w:tc>
          <w:tcPr>
            <w:tcW w:w="1368" w:type="dxa"/>
            <w:vMerge w:val="restart"/>
            <w:tcBorders>
              <w:right w:val="single" w:sz="12" w:space="0" w:color="auto"/>
            </w:tcBorders>
            <w:vAlign w:val="center"/>
          </w:tcPr>
          <w:p w:rsidR="00733A74" w:rsidRDefault="00411CFF">
            <w:pPr>
              <w:spacing w:line="400" w:lineRule="exact"/>
              <w:ind w:leftChars="-50" w:left="-105" w:rightChars="-51" w:right="-107"/>
              <w:rPr>
                <w:rFonts w:ascii="仿宋" w:eastAsia="仿宋"/>
                <w:szCs w:val="21"/>
              </w:rPr>
            </w:pPr>
            <w:r>
              <w:rPr>
                <w:rFonts w:ascii="仿宋" w:eastAsia="仿宋" w:hint="eastAsia"/>
                <w:szCs w:val="21"/>
              </w:rPr>
              <w:t>具体计算方法见说明。</w:t>
            </w:r>
            <w:r>
              <w:rPr>
                <w:rFonts w:ascii="仿宋" w:eastAsia="仿宋"/>
                <w:szCs w:val="21"/>
              </w:rPr>
              <w:t xml:space="preserve"> </w:t>
            </w:r>
          </w:p>
        </w:tc>
      </w:tr>
      <w:tr w:rsidR="00733A74">
        <w:trPr>
          <w:cantSplit/>
          <w:trHeight w:val="426"/>
        </w:trPr>
        <w:tc>
          <w:tcPr>
            <w:tcW w:w="1260" w:type="dxa"/>
            <w:vMerge/>
            <w:tcBorders>
              <w:left w:val="single" w:sz="12" w:space="0" w:color="auto"/>
              <w:right w:val="single" w:sz="12" w:space="0" w:color="auto"/>
            </w:tcBorders>
          </w:tcPr>
          <w:p w:rsidR="00733A74" w:rsidRDefault="00733A74"/>
        </w:tc>
        <w:tc>
          <w:tcPr>
            <w:tcW w:w="3708" w:type="dxa"/>
            <w:vMerge w:val="restart"/>
            <w:tcBorders>
              <w:left w:val="single" w:sz="12" w:space="0" w:color="auto"/>
            </w:tcBorders>
            <w:vAlign w:val="center"/>
          </w:tcPr>
          <w:p w:rsidR="00733A74" w:rsidRDefault="00411CFF">
            <w:pPr>
              <w:spacing w:line="400" w:lineRule="exact"/>
              <w:rPr>
                <w:rFonts w:ascii="仿宋" w:eastAsia="仿宋"/>
                <w:szCs w:val="21"/>
              </w:rPr>
            </w:pPr>
            <w:r>
              <w:rPr>
                <w:rFonts w:ascii="仿宋" w:eastAsia="仿宋" w:hint="eastAsia"/>
                <w:szCs w:val="21"/>
              </w:rPr>
              <w:t>实践教学</w:t>
            </w:r>
          </w:p>
          <w:p w:rsidR="00733A74" w:rsidRDefault="00411CFF">
            <w:pPr>
              <w:spacing w:line="400" w:lineRule="exact"/>
              <w:rPr>
                <w:rFonts w:ascii="仿宋" w:eastAsia="仿宋"/>
                <w:szCs w:val="21"/>
              </w:rPr>
            </w:pPr>
            <w:r>
              <w:rPr>
                <w:rFonts w:ascii="仿宋" w:eastAsia="仿宋"/>
                <w:szCs w:val="21"/>
                <w:lang w:val="zh-CN"/>
              </w:rPr>
              <w:t>A</w:t>
            </w:r>
            <w:r>
              <w:rPr>
                <w:rFonts w:ascii="仿宋" w:eastAsia="仿宋"/>
                <w:szCs w:val="21"/>
                <w:vertAlign w:val="subscript"/>
                <w:lang w:val="zh-CN"/>
              </w:rPr>
              <w:t>2</w:t>
            </w:r>
            <w:r>
              <w:rPr>
                <w:rFonts w:ascii="仿宋" w:eastAsia="仿宋"/>
                <w:szCs w:val="21"/>
              </w:rPr>
              <w:t>= A</w:t>
            </w:r>
            <w:r>
              <w:rPr>
                <w:rFonts w:ascii="仿宋" w:eastAsia="仿宋"/>
                <w:szCs w:val="21"/>
                <w:vertAlign w:val="subscript"/>
              </w:rPr>
              <w:t>21</w:t>
            </w:r>
            <w:r>
              <w:rPr>
                <w:rFonts w:ascii="仿宋" w:eastAsia="仿宋"/>
                <w:szCs w:val="21"/>
              </w:rPr>
              <w:t xml:space="preserve"> +A</w:t>
            </w:r>
            <w:r>
              <w:rPr>
                <w:rFonts w:ascii="仿宋" w:eastAsia="仿宋"/>
                <w:szCs w:val="21"/>
                <w:vertAlign w:val="subscript"/>
              </w:rPr>
              <w:t>22</w:t>
            </w:r>
            <w:r>
              <w:rPr>
                <w:rFonts w:ascii="仿宋" w:eastAsia="仿宋"/>
                <w:szCs w:val="21"/>
              </w:rPr>
              <w:t>+ A</w:t>
            </w:r>
            <w:r>
              <w:rPr>
                <w:rFonts w:ascii="仿宋" w:eastAsia="仿宋"/>
                <w:szCs w:val="21"/>
                <w:vertAlign w:val="subscript"/>
              </w:rPr>
              <w:t>23</w:t>
            </w:r>
          </w:p>
        </w:tc>
        <w:tc>
          <w:tcPr>
            <w:tcW w:w="2412" w:type="dxa"/>
            <w:vAlign w:val="center"/>
          </w:tcPr>
          <w:p w:rsidR="00733A74" w:rsidRDefault="00411CFF">
            <w:pPr>
              <w:spacing w:line="400" w:lineRule="exact"/>
              <w:rPr>
                <w:rFonts w:ascii="仿宋" w:eastAsia="仿宋"/>
                <w:szCs w:val="21"/>
              </w:rPr>
            </w:pPr>
            <w:r>
              <w:rPr>
                <w:rFonts w:ascii="仿宋" w:eastAsia="仿宋" w:hint="eastAsia"/>
                <w:szCs w:val="21"/>
              </w:rPr>
              <w:t>实（见）习</w:t>
            </w:r>
            <w:r>
              <w:rPr>
                <w:rFonts w:ascii="仿宋" w:eastAsia="仿宋"/>
                <w:szCs w:val="21"/>
                <w:lang w:val="zh-CN"/>
              </w:rPr>
              <w:t xml:space="preserve"> A</w:t>
            </w:r>
            <w:r>
              <w:rPr>
                <w:rFonts w:ascii="仿宋" w:eastAsia="仿宋"/>
                <w:szCs w:val="21"/>
                <w:vertAlign w:val="subscript"/>
                <w:lang w:val="zh-CN"/>
              </w:rPr>
              <w:t>21</w:t>
            </w:r>
          </w:p>
        </w:tc>
        <w:tc>
          <w:tcPr>
            <w:tcW w:w="1368" w:type="dxa"/>
            <w:vMerge/>
            <w:tcBorders>
              <w:right w:val="single" w:sz="12" w:space="0" w:color="auto"/>
            </w:tcBorders>
            <w:vAlign w:val="center"/>
          </w:tcPr>
          <w:p w:rsidR="00733A74" w:rsidRDefault="00733A74"/>
        </w:tc>
      </w:tr>
      <w:tr w:rsidR="00733A74">
        <w:trPr>
          <w:cantSplit/>
          <w:trHeight w:val="480"/>
        </w:trPr>
        <w:tc>
          <w:tcPr>
            <w:tcW w:w="1260" w:type="dxa"/>
            <w:vMerge/>
            <w:tcBorders>
              <w:left w:val="single" w:sz="12" w:space="0" w:color="auto"/>
              <w:right w:val="single" w:sz="12" w:space="0" w:color="auto"/>
            </w:tcBorders>
          </w:tcPr>
          <w:p w:rsidR="00733A74" w:rsidRDefault="00733A74"/>
        </w:tc>
        <w:tc>
          <w:tcPr>
            <w:tcW w:w="3708" w:type="dxa"/>
            <w:vMerge/>
            <w:tcBorders>
              <w:left w:val="single" w:sz="12" w:space="0" w:color="auto"/>
            </w:tcBorders>
          </w:tcPr>
          <w:p w:rsidR="00733A74" w:rsidRDefault="00733A74"/>
        </w:tc>
        <w:tc>
          <w:tcPr>
            <w:tcW w:w="2412" w:type="dxa"/>
            <w:vAlign w:val="center"/>
          </w:tcPr>
          <w:p w:rsidR="00733A74" w:rsidRDefault="00411CFF">
            <w:pPr>
              <w:spacing w:line="400" w:lineRule="exact"/>
              <w:rPr>
                <w:rFonts w:ascii="仿宋" w:eastAsia="仿宋"/>
                <w:szCs w:val="21"/>
              </w:rPr>
            </w:pPr>
            <w:r>
              <w:rPr>
                <w:rFonts w:ascii="仿宋" w:eastAsia="仿宋" w:hint="eastAsia"/>
                <w:szCs w:val="21"/>
              </w:rPr>
              <w:t>毕业论文（设计）</w:t>
            </w:r>
            <w:r>
              <w:rPr>
                <w:rFonts w:ascii="仿宋" w:eastAsia="仿宋"/>
                <w:szCs w:val="21"/>
                <w:lang w:val="zh-CN"/>
              </w:rPr>
              <w:t xml:space="preserve"> A</w:t>
            </w:r>
            <w:r>
              <w:rPr>
                <w:rFonts w:ascii="仿宋" w:eastAsia="仿宋"/>
                <w:szCs w:val="21"/>
                <w:vertAlign w:val="subscript"/>
                <w:lang w:val="zh-CN"/>
              </w:rPr>
              <w:t>22</w:t>
            </w:r>
          </w:p>
        </w:tc>
        <w:tc>
          <w:tcPr>
            <w:tcW w:w="1368" w:type="dxa"/>
            <w:vMerge/>
            <w:tcBorders>
              <w:right w:val="single" w:sz="12" w:space="0" w:color="auto"/>
            </w:tcBorders>
            <w:vAlign w:val="center"/>
          </w:tcPr>
          <w:p w:rsidR="00733A74" w:rsidRDefault="00733A74"/>
        </w:tc>
      </w:tr>
      <w:tr w:rsidR="00733A74">
        <w:trPr>
          <w:cantSplit/>
          <w:trHeight w:val="480"/>
        </w:trPr>
        <w:tc>
          <w:tcPr>
            <w:tcW w:w="1260" w:type="dxa"/>
            <w:vMerge/>
            <w:tcBorders>
              <w:left w:val="single" w:sz="12" w:space="0" w:color="auto"/>
              <w:bottom w:val="single" w:sz="12" w:space="0" w:color="auto"/>
              <w:right w:val="single" w:sz="12" w:space="0" w:color="auto"/>
            </w:tcBorders>
          </w:tcPr>
          <w:p w:rsidR="00733A74" w:rsidRDefault="00733A74"/>
        </w:tc>
        <w:tc>
          <w:tcPr>
            <w:tcW w:w="3708" w:type="dxa"/>
            <w:vMerge/>
            <w:tcBorders>
              <w:left w:val="single" w:sz="12" w:space="0" w:color="auto"/>
              <w:bottom w:val="single" w:sz="12" w:space="0" w:color="auto"/>
            </w:tcBorders>
          </w:tcPr>
          <w:p w:rsidR="00733A74" w:rsidRDefault="00733A74"/>
        </w:tc>
        <w:tc>
          <w:tcPr>
            <w:tcW w:w="2412" w:type="dxa"/>
            <w:tcBorders>
              <w:bottom w:val="single" w:sz="12" w:space="0" w:color="auto"/>
            </w:tcBorders>
            <w:vAlign w:val="center"/>
          </w:tcPr>
          <w:p w:rsidR="00733A74" w:rsidRDefault="00411CFF">
            <w:pPr>
              <w:spacing w:line="400" w:lineRule="exact"/>
              <w:rPr>
                <w:rFonts w:ascii="仿宋" w:eastAsia="仿宋"/>
                <w:szCs w:val="21"/>
              </w:rPr>
            </w:pPr>
            <w:r>
              <w:rPr>
                <w:rFonts w:ascii="仿宋" w:eastAsia="仿宋" w:hint="eastAsia"/>
                <w:szCs w:val="21"/>
              </w:rPr>
              <w:t>学年论文（设计）</w:t>
            </w:r>
            <w:r>
              <w:rPr>
                <w:rFonts w:ascii="仿宋" w:eastAsia="仿宋"/>
                <w:szCs w:val="21"/>
                <w:lang w:val="zh-CN"/>
              </w:rPr>
              <w:t xml:space="preserve"> A</w:t>
            </w:r>
            <w:r>
              <w:rPr>
                <w:rFonts w:ascii="仿宋" w:eastAsia="仿宋"/>
                <w:szCs w:val="21"/>
                <w:vertAlign w:val="subscript"/>
                <w:lang w:val="zh-CN"/>
              </w:rPr>
              <w:t>23</w:t>
            </w:r>
          </w:p>
        </w:tc>
        <w:tc>
          <w:tcPr>
            <w:tcW w:w="1368" w:type="dxa"/>
            <w:vMerge/>
            <w:tcBorders>
              <w:bottom w:val="single" w:sz="12" w:space="0" w:color="auto"/>
              <w:right w:val="single" w:sz="12" w:space="0" w:color="auto"/>
            </w:tcBorders>
            <w:vAlign w:val="center"/>
          </w:tcPr>
          <w:p w:rsidR="00733A74" w:rsidRDefault="00733A74"/>
        </w:tc>
      </w:tr>
    </w:tbl>
    <w:p w:rsidR="00733A74" w:rsidRDefault="00411CFF">
      <w:pPr>
        <w:spacing w:line="400" w:lineRule="exact"/>
        <w:rPr>
          <w:rFonts w:ascii="仿宋" w:eastAsia="仿宋"/>
          <w:szCs w:val="21"/>
        </w:rPr>
      </w:pPr>
      <w:r>
        <w:rPr>
          <w:rFonts w:ascii="仿宋" w:eastAsia="仿宋" w:hint="eastAsia"/>
          <w:szCs w:val="21"/>
        </w:rPr>
        <w:t>【注】</w:t>
      </w:r>
      <w:r>
        <w:rPr>
          <w:rFonts w:ascii="仿宋" w:eastAsia="仿宋"/>
          <w:szCs w:val="21"/>
        </w:rPr>
        <w:t>1</w:t>
      </w:r>
      <w:r>
        <w:rPr>
          <w:rFonts w:ascii="仿宋" w:eastAsia="仿宋" w:hint="eastAsia"/>
          <w:szCs w:val="21"/>
        </w:rPr>
        <w:t>：课程教学奖励系数</w:t>
      </w:r>
      <w:r>
        <w:rPr>
          <w:rFonts w:ascii="仿宋" w:eastAsia="仿宋"/>
          <w:szCs w:val="21"/>
        </w:rPr>
        <w:t>K</w:t>
      </w:r>
      <w:r>
        <w:rPr>
          <w:rFonts w:ascii="仿宋" w:eastAsia="仿宋"/>
          <w:szCs w:val="21"/>
          <w:vertAlign w:val="subscript"/>
        </w:rPr>
        <w:t>1</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73"/>
        <w:gridCol w:w="1260"/>
        <w:gridCol w:w="3240"/>
        <w:gridCol w:w="1344"/>
      </w:tblGrid>
      <w:tr w:rsidR="00733A74">
        <w:trPr>
          <w:trHeight w:val="585"/>
          <w:jc w:val="center"/>
        </w:trPr>
        <w:tc>
          <w:tcPr>
            <w:tcW w:w="1260" w:type="dxa"/>
            <w:tcBorders>
              <w:top w:val="single" w:sz="12" w:space="0" w:color="auto"/>
              <w:left w:val="single" w:sz="12" w:space="0" w:color="auto"/>
              <w:bottom w:val="single" w:sz="12" w:space="0" w:color="auto"/>
              <w:right w:val="single" w:sz="12" w:space="0" w:color="auto"/>
            </w:tcBorders>
            <w:vAlign w:val="center"/>
          </w:tcPr>
          <w:p w:rsidR="00733A74" w:rsidRDefault="00411CFF">
            <w:pPr>
              <w:spacing w:line="400" w:lineRule="exact"/>
              <w:jc w:val="center"/>
              <w:rPr>
                <w:rFonts w:ascii="仿宋" w:eastAsia="仿宋"/>
                <w:b/>
                <w:szCs w:val="21"/>
              </w:rPr>
            </w:pPr>
            <w:r>
              <w:rPr>
                <w:rFonts w:ascii="仿宋" w:eastAsia="仿宋" w:hint="eastAsia"/>
                <w:b/>
                <w:szCs w:val="21"/>
              </w:rPr>
              <w:t>一级指标</w:t>
            </w:r>
          </w:p>
        </w:tc>
        <w:tc>
          <w:tcPr>
            <w:tcW w:w="1673" w:type="dxa"/>
            <w:tcBorders>
              <w:top w:val="single" w:sz="12" w:space="0" w:color="auto"/>
              <w:left w:val="single" w:sz="12" w:space="0" w:color="auto"/>
              <w:bottom w:val="single" w:sz="12" w:space="0" w:color="auto"/>
            </w:tcBorders>
            <w:vAlign w:val="center"/>
          </w:tcPr>
          <w:p w:rsidR="00733A74" w:rsidRDefault="00411CFF">
            <w:pPr>
              <w:spacing w:line="400" w:lineRule="exact"/>
              <w:jc w:val="center"/>
              <w:rPr>
                <w:rFonts w:ascii="仿宋" w:eastAsia="仿宋"/>
                <w:b/>
                <w:szCs w:val="21"/>
                <w:lang w:val="zh-CN"/>
              </w:rPr>
            </w:pPr>
            <w:r>
              <w:rPr>
                <w:rFonts w:ascii="仿宋" w:eastAsia="仿宋" w:hint="eastAsia"/>
                <w:b/>
                <w:szCs w:val="21"/>
                <w:lang w:val="zh-CN"/>
              </w:rPr>
              <w:t>二级指标</w:t>
            </w:r>
          </w:p>
        </w:tc>
        <w:tc>
          <w:tcPr>
            <w:tcW w:w="1260" w:type="dxa"/>
            <w:tcBorders>
              <w:top w:val="single" w:sz="12" w:space="0" w:color="auto"/>
              <w:bottom w:val="single" w:sz="12" w:space="0" w:color="auto"/>
            </w:tcBorders>
            <w:vAlign w:val="center"/>
          </w:tcPr>
          <w:p w:rsidR="00733A74" w:rsidRDefault="00411CFF">
            <w:pPr>
              <w:spacing w:line="400" w:lineRule="exact"/>
              <w:rPr>
                <w:rFonts w:ascii="仿宋" w:eastAsia="仿宋"/>
                <w:b/>
                <w:szCs w:val="21"/>
                <w:lang w:val="zh-CN"/>
              </w:rPr>
            </w:pPr>
            <w:r>
              <w:rPr>
                <w:rFonts w:ascii="仿宋" w:eastAsia="仿宋" w:hint="eastAsia"/>
                <w:b/>
                <w:szCs w:val="21"/>
                <w:lang w:val="zh-CN"/>
              </w:rPr>
              <w:t>系数取值</w:t>
            </w:r>
          </w:p>
        </w:tc>
        <w:tc>
          <w:tcPr>
            <w:tcW w:w="3240" w:type="dxa"/>
            <w:tcBorders>
              <w:top w:val="single" w:sz="12" w:space="0" w:color="auto"/>
              <w:bottom w:val="single" w:sz="12" w:space="0" w:color="auto"/>
            </w:tcBorders>
            <w:vAlign w:val="center"/>
          </w:tcPr>
          <w:p w:rsidR="00733A74" w:rsidRDefault="00411CFF">
            <w:pPr>
              <w:spacing w:line="400" w:lineRule="exact"/>
              <w:jc w:val="center"/>
              <w:rPr>
                <w:rFonts w:ascii="仿宋" w:eastAsia="仿宋"/>
                <w:b/>
                <w:bCs/>
                <w:szCs w:val="21"/>
              </w:rPr>
            </w:pPr>
            <w:r>
              <w:rPr>
                <w:rFonts w:ascii="仿宋" w:eastAsia="仿宋" w:hint="eastAsia"/>
                <w:b/>
                <w:bCs/>
                <w:szCs w:val="21"/>
              </w:rPr>
              <w:t>相应要求</w:t>
            </w:r>
          </w:p>
        </w:tc>
        <w:tc>
          <w:tcPr>
            <w:tcW w:w="1344" w:type="dxa"/>
            <w:tcBorders>
              <w:top w:val="single" w:sz="12" w:space="0" w:color="auto"/>
              <w:bottom w:val="single" w:sz="12" w:space="0" w:color="auto"/>
              <w:right w:val="single" w:sz="12" w:space="0" w:color="auto"/>
            </w:tcBorders>
            <w:vAlign w:val="center"/>
          </w:tcPr>
          <w:p w:rsidR="00733A74" w:rsidRDefault="00411CFF">
            <w:pPr>
              <w:spacing w:line="400" w:lineRule="exact"/>
              <w:jc w:val="center"/>
              <w:rPr>
                <w:rFonts w:ascii="仿宋" w:eastAsia="仿宋"/>
                <w:b/>
                <w:bCs/>
                <w:szCs w:val="21"/>
              </w:rPr>
            </w:pPr>
            <w:r>
              <w:rPr>
                <w:rFonts w:ascii="仿宋" w:eastAsia="仿宋" w:hint="eastAsia"/>
                <w:b/>
                <w:bCs/>
                <w:szCs w:val="21"/>
              </w:rPr>
              <w:t>备注</w:t>
            </w:r>
          </w:p>
        </w:tc>
      </w:tr>
      <w:tr w:rsidR="00733A74">
        <w:trPr>
          <w:cantSplit/>
          <w:trHeight w:val="1380"/>
          <w:jc w:val="center"/>
        </w:trPr>
        <w:tc>
          <w:tcPr>
            <w:tcW w:w="1260" w:type="dxa"/>
            <w:vMerge w:val="restart"/>
            <w:tcBorders>
              <w:left w:val="single" w:sz="12" w:space="0" w:color="auto"/>
              <w:right w:val="single" w:sz="12" w:space="0" w:color="auto"/>
            </w:tcBorders>
            <w:vAlign w:val="center"/>
          </w:tcPr>
          <w:p w:rsidR="00733A74" w:rsidRDefault="00411CFF">
            <w:pPr>
              <w:spacing w:line="400" w:lineRule="exact"/>
              <w:jc w:val="center"/>
              <w:rPr>
                <w:rFonts w:ascii="仿宋" w:eastAsia="仿宋"/>
                <w:szCs w:val="21"/>
              </w:rPr>
            </w:pPr>
            <w:r>
              <w:rPr>
                <w:rFonts w:ascii="仿宋" w:eastAsia="仿宋" w:hint="eastAsia"/>
                <w:szCs w:val="21"/>
              </w:rPr>
              <w:t>课程教学奖励系数</w:t>
            </w:r>
            <w:r>
              <w:rPr>
                <w:rFonts w:ascii="仿宋" w:eastAsia="仿宋"/>
                <w:szCs w:val="21"/>
              </w:rPr>
              <w:t>K</w:t>
            </w:r>
            <w:r>
              <w:rPr>
                <w:rFonts w:ascii="仿宋" w:eastAsia="仿宋"/>
                <w:szCs w:val="21"/>
                <w:vertAlign w:val="subscript"/>
              </w:rPr>
              <w:t>1</w:t>
            </w:r>
          </w:p>
        </w:tc>
        <w:tc>
          <w:tcPr>
            <w:tcW w:w="1673" w:type="dxa"/>
            <w:vMerge w:val="restart"/>
            <w:tcBorders>
              <w:left w:val="single" w:sz="12" w:space="0" w:color="auto"/>
            </w:tcBorders>
            <w:vAlign w:val="center"/>
          </w:tcPr>
          <w:p w:rsidR="00733A74" w:rsidRDefault="00411CFF">
            <w:pPr>
              <w:spacing w:line="400" w:lineRule="exact"/>
              <w:jc w:val="center"/>
              <w:rPr>
                <w:rFonts w:ascii="仿宋" w:eastAsia="仿宋"/>
                <w:szCs w:val="21"/>
                <w:lang w:val="zh-CN"/>
              </w:rPr>
            </w:pPr>
            <w:r>
              <w:rPr>
                <w:rFonts w:ascii="仿宋" w:eastAsia="仿宋" w:hint="eastAsia"/>
                <w:szCs w:val="21"/>
              </w:rPr>
              <w:t>课程系数</w:t>
            </w:r>
          </w:p>
        </w:tc>
        <w:tc>
          <w:tcPr>
            <w:tcW w:w="1260" w:type="dxa"/>
            <w:vAlign w:val="center"/>
          </w:tcPr>
          <w:p w:rsidR="00733A74" w:rsidRDefault="00411CFF">
            <w:pPr>
              <w:spacing w:line="400" w:lineRule="exact"/>
              <w:rPr>
                <w:rFonts w:ascii="仿宋" w:eastAsia="仿宋"/>
                <w:szCs w:val="21"/>
                <w:lang w:val="zh-CN"/>
              </w:rPr>
            </w:pPr>
            <w:r>
              <w:rPr>
                <w:rFonts w:ascii="仿宋" w:eastAsia="仿宋"/>
                <w:szCs w:val="21"/>
              </w:rPr>
              <w:t>K</w:t>
            </w:r>
            <w:r>
              <w:rPr>
                <w:rFonts w:ascii="仿宋" w:eastAsia="仿宋"/>
                <w:szCs w:val="21"/>
                <w:vertAlign w:val="subscript"/>
              </w:rPr>
              <w:t>1</w:t>
            </w:r>
            <w:r>
              <w:rPr>
                <w:rFonts w:ascii="仿宋" w:eastAsia="仿宋"/>
                <w:szCs w:val="21"/>
                <w:lang w:val="zh-CN"/>
              </w:rPr>
              <w:t>=1.0</w:t>
            </w:r>
          </w:p>
        </w:tc>
        <w:tc>
          <w:tcPr>
            <w:tcW w:w="3240" w:type="dxa"/>
            <w:vAlign w:val="center"/>
          </w:tcPr>
          <w:p w:rsidR="00733A74" w:rsidRDefault="00411CFF">
            <w:pPr>
              <w:spacing w:line="400" w:lineRule="exact"/>
              <w:rPr>
                <w:rFonts w:ascii="仿宋" w:eastAsia="仿宋"/>
                <w:szCs w:val="21"/>
                <w:lang w:val="zh-CN"/>
              </w:rPr>
            </w:pPr>
            <w:r>
              <w:rPr>
                <w:rFonts w:ascii="仿宋" w:eastAsia="仿宋" w:hint="eastAsia"/>
                <w:szCs w:val="21"/>
              </w:rPr>
              <w:t>经认定后的国家级课程</w:t>
            </w:r>
          </w:p>
        </w:tc>
        <w:tc>
          <w:tcPr>
            <w:tcW w:w="1344" w:type="dxa"/>
            <w:vMerge w:val="restart"/>
            <w:tcBorders>
              <w:right w:val="single" w:sz="12" w:space="0" w:color="auto"/>
            </w:tcBorders>
            <w:vAlign w:val="center"/>
          </w:tcPr>
          <w:p w:rsidR="00733A74" w:rsidRDefault="00411CFF">
            <w:pPr>
              <w:spacing w:line="400" w:lineRule="exact"/>
              <w:rPr>
                <w:rFonts w:ascii="仿宋" w:eastAsia="仿宋"/>
                <w:bCs/>
                <w:szCs w:val="21"/>
              </w:rPr>
            </w:pPr>
            <w:r>
              <w:rPr>
                <w:rFonts w:ascii="仿宋" w:eastAsia="仿宋" w:hint="eastAsia"/>
                <w:bCs/>
                <w:sz w:val="18"/>
                <w:szCs w:val="18"/>
              </w:rPr>
              <w:t>1.</w:t>
            </w:r>
            <w:r>
              <w:rPr>
                <w:rFonts w:ascii="仿宋" w:eastAsia="仿宋" w:hint="eastAsia"/>
                <w:bCs/>
                <w:sz w:val="18"/>
                <w:szCs w:val="18"/>
              </w:rPr>
              <w:t>项目组成员承担该课程的课时系数，由负责人在系数总量范围内进行分配；</w:t>
            </w:r>
            <w:r>
              <w:rPr>
                <w:rFonts w:ascii="仿宋" w:eastAsia="仿宋" w:hint="eastAsia"/>
                <w:bCs/>
                <w:sz w:val="18"/>
                <w:szCs w:val="18"/>
              </w:rPr>
              <w:t>2.</w:t>
            </w:r>
            <w:r>
              <w:rPr>
                <w:rFonts w:ascii="仿宋" w:eastAsia="仿宋" w:hint="eastAsia"/>
                <w:bCs/>
                <w:sz w:val="18"/>
                <w:szCs w:val="18"/>
              </w:rPr>
              <w:t>各</w:t>
            </w:r>
            <w:r>
              <w:rPr>
                <w:rFonts w:ascii="仿宋" w:eastAsia="仿宋" w:hint="eastAsia"/>
                <w:bCs/>
                <w:sz w:val="18"/>
                <w:szCs w:val="18"/>
              </w:rPr>
              <w:lastRenderedPageBreak/>
              <w:t>奖励系数适用于自课程认定后的五年之内。</w:t>
            </w:r>
          </w:p>
        </w:tc>
      </w:tr>
      <w:tr w:rsidR="00733A74">
        <w:trPr>
          <w:cantSplit/>
          <w:trHeight w:val="1070"/>
          <w:jc w:val="center"/>
        </w:trPr>
        <w:tc>
          <w:tcPr>
            <w:tcW w:w="1260" w:type="dxa"/>
            <w:vMerge/>
            <w:tcBorders>
              <w:left w:val="single" w:sz="12" w:space="0" w:color="auto"/>
              <w:right w:val="single" w:sz="12" w:space="0" w:color="auto"/>
            </w:tcBorders>
          </w:tcPr>
          <w:p w:rsidR="00733A74" w:rsidRDefault="00733A74"/>
        </w:tc>
        <w:tc>
          <w:tcPr>
            <w:tcW w:w="1673" w:type="dxa"/>
            <w:vMerge/>
            <w:tcBorders>
              <w:left w:val="single" w:sz="12" w:space="0" w:color="auto"/>
            </w:tcBorders>
            <w:vAlign w:val="center"/>
          </w:tcPr>
          <w:p w:rsidR="00733A74" w:rsidRDefault="00733A74"/>
        </w:tc>
        <w:tc>
          <w:tcPr>
            <w:tcW w:w="1260" w:type="dxa"/>
            <w:vAlign w:val="center"/>
          </w:tcPr>
          <w:p w:rsidR="00733A74" w:rsidRDefault="00411CFF">
            <w:pPr>
              <w:spacing w:line="400" w:lineRule="exact"/>
              <w:rPr>
                <w:rFonts w:ascii="仿宋" w:eastAsia="仿宋"/>
                <w:szCs w:val="21"/>
                <w:lang w:val="zh-CN"/>
              </w:rPr>
            </w:pPr>
            <w:r>
              <w:rPr>
                <w:rFonts w:ascii="仿宋" w:eastAsia="仿宋"/>
                <w:szCs w:val="21"/>
              </w:rPr>
              <w:t>K</w:t>
            </w:r>
            <w:r>
              <w:rPr>
                <w:rFonts w:ascii="仿宋" w:eastAsia="仿宋"/>
                <w:szCs w:val="21"/>
                <w:vertAlign w:val="subscript"/>
              </w:rPr>
              <w:t>1</w:t>
            </w:r>
            <w:r>
              <w:rPr>
                <w:rFonts w:ascii="仿宋" w:eastAsia="仿宋"/>
                <w:szCs w:val="21"/>
                <w:lang w:val="zh-CN"/>
              </w:rPr>
              <w:t>=0.5</w:t>
            </w:r>
          </w:p>
        </w:tc>
        <w:tc>
          <w:tcPr>
            <w:tcW w:w="3240" w:type="dxa"/>
            <w:vAlign w:val="center"/>
          </w:tcPr>
          <w:p w:rsidR="00733A74" w:rsidRDefault="00411CFF">
            <w:pPr>
              <w:spacing w:line="400" w:lineRule="exact"/>
              <w:rPr>
                <w:rFonts w:ascii="仿宋" w:eastAsia="仿宋"/>
                <w:szCs w:val="21"/>
                <w:lang w:val="zh-CN"/>
              </w:rPr>
            </w:pPr>
            <w:r>
              <w:rPr>
                <w:rFonts w:ascii="仿宋" w:eastAsia="仿宋" w:hint="eastAsia"/>
                <w:szCs w:val="21"/>
              </w:rPr>
              <w:t>经认定后的省级课程</w:t>
            </w:r>
          </w:p>
        </w:tc>
        <w:tc>
          <w:tcPr>
            <w:tcW w:w="1344" w:type="dxa"/>
            <w:vMerge/>
            <w:tcBorders>
              <w:right w:val="single" w:sz="12" w:space="0" w:color="auto"/>
            </w:tcBorders>
            <w:vAlign w:val="center"/>
          </w:tcPr>
          <w:p w:rsidR="00733A74" w:rsidRDefault="00733A74"/>
        </w:tc>
      </w:tr>
      <w:tr w:rsidR="00733A74">
        <w:trPr>
          <w:cantSplit/>
          <w:trHeight w:val="950"/>
          <w:jc w:val="center"/>
        </w:trPr>
        <w:tc>
          <w:tcPr>
            <w:tcW w:w="1260" w:type="dxa"/>
            <w:vMerge/>
            <w:tcBorders>
              <w:left w:val="single" w:sz="12" w:space="0" w:color="auto"/>
              <w:right w:val="single" w:sz="12" w:space="0" w:color="auto"/>
            </w:tcBorders>
          </w:tcPr>
          <w:p w:rsidR="00733A74" w:rsidRDefault="00733A74"/>
        </w:tc>
        <w:tc>
          <w:tcPr>
            <w:tcW w:w="1673" w:type="dxa"/>
            <w:vMerge/>
            <w:tcBorders>
              <w:left w:val="single" w:sz="12" w:space="0" w:color="auto"/>
            </w:tcBorders>
            <w:vAlign w:val="center"/>
          </w:tcPr>
          <w:p w:rsidR="00733A74" w:rsidRDefault="00733A74"/>
        </w:tc>
        <w:tc>
          <w:tcPr>
            <w:tcW w:w="1260" w:type="dxa"/>
            <w:vAlign w:val="center"/>
          </w:tcPr>
          <w:p w:rsidR="00733A74" w:rsidRDefault="00411CFF">
            <w:pPr>
              <w:spacing w:line="400" w:lineRule="exact"/>
              <w:rPr>
                <w:rFonts w:ascii="仿宋" w:eastAsia="仿宋"/>
                <w:szCs w:val="21"/>
              </w:rPr>
            </w:pPr>
            <w:r>
              <w:rPr>
                <w:rFonts w:ascii="仿宋" w:eastAsia="仿宋"/>
                <w:szCs w:val="21"/>
              </w:rPr>
              <w:t>K</w:t>
            </w:r>
            <w:r>
              <w:rPr>
                <w:rFonts w:ascii="仿宋" w:eastAsia="仿宋"/>
                <w:szCs w:val="21"/>
                <w:vertAlign w:val="subscript"/>
              </w:rPr>
              <w:t>1</w:t>
            </w:r>
            <w:r>
              <w:rPr>
                <w:rFonts w:ascii="仿宋" w:eastAsia="仿宋"/>
                <w:szCs w:val="21"/>
                <w:lang w:val="zh-CN"/>
              </w:rPr>
              <w:t>=0.2</w:t>
            </w:r>
          </w:p>
        </w:tc>
        <w:tc>
          <w:tcPr>
            <w:tcW w:w="3240" w:type="dxa"/>
            <w:vAlign w:val="center"/>
          </w:tcPr>
          <w:p w:rsidR="00733A74" w:rsidRDefault="00411CFF">
            <w:pPr>
              <w:spacing w:line="400" w:lineRule="exact"/>
              <w:rPr>
                <w:rFonts w:ascii="仿宋" w:eastAsia="仿宋"/>
                <w:szCs w:val="21"/>
                <w:lang w:val="zh-CN"/>
              </w:rPr>
            </w:pPr>
            <w:r>
              <w:rPr>
                <w:rFonts w:ascii="仿宋" w:eastAsia="仿宋" w:hint="eastAsia"/>
                <w:szCs w:val="21"/>
              </w:rPr>
              <w:t>经认定后的市级课程）</w:t>
            </w:r>
          </w:p>
        </w:tc>
        <w:tc>
          <w:tcPr>
            <w:tcW w:w="1344" w:type="dxa"/>
            <w:vMerge/>
            <w:tcBorders>
              <w:right w:val="single" w:sz="12" w:space="0" w:color="auto"/>
            </w:tcBorders>
            <w:vAlign w:val="center"/>
          </w:tcPr>
          <w:p w:rsidR="00733A74" w:rsidRDefault="00733A74"/>
        </w:tc>
      </w:tr>
      <w:tr w:rsidR="00733A74">
        <w:trPr>
          <w:cantSplit/>
          <w:trHeight w:val="1313"/>
          <w:jc w:val="center"/>
        </w:trPr>
        <w:tc>
          <w:tcPr>
            <w:tcW w:w="1260" w:type="dxa"/>
            <w:vMerge/>
            <w:tcBorders>
              <w:left w:val="single" w:sz="12" w:space="0" w:color="auto"/>
              <w:right w:val="single" w:sz="12" w:space="0" w:color="auto"/>
            </w:tcBorders>
          </w:tcPr>
          <w:p w:rsidR="00733A74" w:rsidRDefault="00733A74"/>
        </w:tc>
        <w:tc>
          <w:tcPr>
            <w:tcW w:w="1673" w:type="dxa"/>
            <w:vMerge/>
            <w:tcBorders>
              <w:left w:val="single" w:sz="12" w:space="0" w:color="auto"/>
            </w:tcBorders>
            <w:vAlign w:val="center"/>
          </w:tcPr>
          <w:p w:rsidR="00733A74" w:rsidRDefault="00733A74"/>
        </w:tc>
        <w:tc>
          <w:tcPr>
            <w:tcW w:w="1260" w:type="dxa"/>
            <w:vAlign w:val="center"/>
          </w:tcPr>
          <w:p w:rsidR="00733A74" w:rsidRDefault="00411CFF">
            <w:pPr>
              <w:spacing w:line="400" w:lineRule="exact"/>
              <w:rPr>
                <w:rFonts w:ascii="仿宋" w:eastAsia="仿宋"/>
                <w:szCs w:val="21"/>
              </w:rPr>
            </w:pPr>
            <w:r>
              <w:rPr>
                <w:rFonts w:ascii="仿宋" w:eastAsia="仿宋"/>
                <w:szCs w:val="21"/>
              </w:rPr>
              <w:t>K</w:t>
            </w:r>
            <w:r>
              <w:rPr>
                <w:rFonts w:ascii="仿宋" w:eastAsia="仿宋"/>
                <w:szCs w:val="21"/>
                <w:vertAlign w:val="subscript"/>
              </w:rPr>
              <w:t>1</w:t>
            </w:r>
            <w:r>
              <w:rPr>
                <w:rFonts w:ascii="仿宋" w:eastAsia="仿宋"/>
                <w:szCs w:val="21"/>
                <w:lang w:val="zh-CN"/>
              </w:rPr>
              <w:t>=0.2</w:t>
            </w:r>
          </w:p>
        </w:tc>
        <w:tc>
          <w:tcPr>
            <w:tcW w:w="3240" w:type="dxa"/>
            <w:vAlign w:val="center"/>
          </w:tcPr>
          <w:p w:rsidR="00733A74" w:rsidRDefault="00411CFF">
            <w:pPr>
              <w:spacing w:line="400" w:lineRule="exact"/>
              <w:rPr>
                <w:rFonts w:ascii="仿宋" w:eastAsia="仿宋"/>
                <w:szCs w:val="21"/>
              </w:rPr>
            </w:pPr>
            <w:r>
              <w:rPr>
                <w:rFonts w:ascii="仿宋" w:eastAsia="仿宋" w:hint="eastAsia"/>
                <w:szCs w:val="21"/>
              </w:rPr>
              <w:t>当年教学等级考核为优秀者</w:t>
            </w:r>
          </w:p>
        </w:tc>
        <w:tc>
          <w:tcPr>
            <w:tcW w:w="1344" w:type="dxa"/>
            <w:tcBorders>
              <w:right w:val="single" w:sz="12" w:space="0" w:color="auto"/>
            </w:tcBorders>
            <w:vAlign w:val="center"/>
          </w:tcPr>
          <w:p w:rsidR="00733A74" w:rsidRDefault="00733A74"/>
        </w:tc>
      </w:tr>
      <w:tr w:rsidR="00733A74">
        <w:trPr>
          <w:cantSplit/>
          <w:trHeight w:val="697"/>
          <w:jc w:val="center"/>
        </w:trPr>
        <w:tc>
          <w:tcPr>
            <w:tcW w:w="1260" w:type="dxa"/>
            <w:vMerge/>
            <w:tcBorders>
              <w:left w:val="single" w:sz="12" w:space="0" w:color="auto"/>
              <w:right w:val="single" w:sz="12" w:space="0" w:color="auto"/>
            </w:tcBorders>
          </w:tcPr>
          <w:p w:rsidR="00733A74" w:rsidRDefault="00733A74"/>
        </w:tc>
        <w:tc>
          <w:tcPr>
            <w:tcW w:w="1673" w:type="dxa"/>
            <w:vMerge/>
            <w:tcBorders>
              <w:left w:val="single" w:sz="12" w:space="0" w:color="auto"/>
            </w:tcBorders>
            <w:vAlign w:val="center"/>
          </w:tcPr>
          <w:p w:rsidR="00733A74" w:rsidRDefault="00733A74"/>
        </w:tc>
        <w:tc>
          <w:tcPr>
            <w:tcW w:w="1260" w:type="dxa"/>
            <w:vAlign w:val="center"/>
          </w:tcPr>
          <w:p w:rsidR="00733A74" w:rsidRDefault="00411CFF">
            <w:pPr>
              <w:spacing w:line="400" w:lineRule="exact"/>
              <w:rPr>
                <w:rFonts w:ascii="仿宋" w:eastAsia="仿宋"/>
                <w:szCs w:val="21"/>
              </w:rPr>
            </w:pPr>
            <w:r>
              <w:rPr>
                <w:rFonts w:ascii="仿宋" w:eastAsia="仿宋"/>
                <w:b/>
                <w:bCs/>
                <w:szCs w:val="21"/>
              </w:rPr>
              <w:t>K</w:t>
            </w:r>
            <w:r>
              <w:rPr>
                <w:rFonts w:ascii="仿宋" w:eastAsia="仿宋"/>
                <w:b/>
                <w:bCs/>
                <w:szCs w:val="21"/>
                <w:vertAlign w:val="subscript"/>
              </w:rPr>
              <w:t>1</w:t>
            </w:r>
            <w:r>
              <w:rPr>
                <w:rFonts w:ascii="仿宋" w:eastAsia="仿宋"/>
                <w:b/>
                <w:bCs/>
                <w:szCs w:val="21"/>
                <w:lang w:val="zh-CN"/>
              </w:rPr>
              <w:t>=</w:t>
            </w:r>
            <w:r>
              <w:rPr>
                <w:rFonts w:ascii="仿宋" w:eastAsia="仿宋" w:hint="eastAsia"/>
                <w:b/>
                <w:bCs/>
                <w:szCs w:val="21"/>
              </w:rPr>
              <w:t>-0.2</w:t>
            </w:r>
          </w:p>
        </w:tc>
        <w:tc>
          <w:tcPr>
            <w:tcW w:w="3240" w:type="dxa"/>
            <w:vAlign w:val="center"/>
          </w:tcPr>
          <w:p w:rsidR="00733A74" w:rsidRDefault="00411CFF">
            <w:pPr>
              <w:spacing w:line="400" w:lineRule="exact"/>
              <w:rPr>
                <w:rFonts w:ascii="仿宋" w:eastAsia="仿宋"/>
                <w:szCs w:val="21"/>
              </w:rPr>
            </w:pPr>
            <w:r>
              <w:rPr>
                <w:rFonts w:ascii="仿宋" w:eastAsia="仿宋" w:hint="eastAsia"/>
                <w:szCs w:val="21"/>
              </w:rPr>
              <w:t>当年教学等级考核为不合格者（出现教学事故者，参照本核算办法“三”中第二条）</w:t>
            </w:r>
          </w:p>
        </w:tc>
        <w:tc>
          <w:tcPr>
            <w:tcW w:w="1344" w:type="dxa"/>
            <w:tcBorders>
              <w:right w:val="single" w:sz="12" w:space="0" w:color="auto"/>
            </w:tcBorders>
            <w:vAlign w:val="center"/>
          </w:tcPr>
          <w:p w:rsidR="00733A74" w:rsidRDefault="00733A74"/>
        </w:tc>
      </w:tr>
      <w:tr w:rsidR="00733A74">
        <w:trPr>
          <w:cantSplit/>
          <w:trHeight w:val="461"/>
          <w:jc w:val="center"/>
        </w:trPr>
        <w:tc>
          <w:tcPr>
            <w:tcW w:w="1260" w:type="dxa"/>
            <w:vMerge/>
            <w:tcBorders>
              <w:left w:val="single" w:sz="12" w:space="0" w:color="auto"/>
              <w:right w:val="single" w:sz="12" w:space="0" w:color="auto"/>
            </w:tcBorders>
          </w:tcPr>
          <w:p w:rsidR="00733A74" w:rsidRDefault="00733A74"/>
        </w:tc>
        <w:tc>
          <w:tcPr>
            <w:tcW w:w="1673" w:type="dxa"/>
            <w:vMerge w:val="restart"/>
            <w:tcBorders>
              <w:left w:val="single" w:sz="12" w:space="0" w:color="auto"/>
            </w:tcBorders>
            <w:vAlign w:val="center"/>
          </w:tcPr>
          <w:p w:rsidR="00733A74" w:rsidRDefault="00411CFF">
            <w:pPr>
              <w:spacing w:line="400" w:lineRule="exact"/>
              <w:jc w:val="center"/>
              <w:rPr>
                <w:rFonts w:ascii="仿宋" w:eastAsia="仿宋"/>
                <w:szCs w:val="21"/>
              </w:rPr>
            </w:pPr>
            <w:r>
              <w:rPr>
                <w:rFonts w:ascii="仿宋" w:eastAsia="仿宋" w:hint="eastAsia"/>
                <w:szCs w:val="21"/>
              </w:rPr>
              <w:t>优秀教师系数</w:t>
            </w:r>
          </w:p>
        </w:tc>
        <w:tc>
          <w:tcPr>
            <w:tcW w:w="1260" w:type="dxa"/>
            <w:vAlign w:val="center"/>
          </w:tcPr>
          <w:p w:rsidR="00733A74" w:rsidRDefault="00411CFF">
            <w:pPr>
              <w:spacing w:line="400" w:lineRule="exact"/>
              <w:rPr>
                <w:rFonts w:ascii="仿宋" w:eastAsia="仿宋"/>
                <w:szCs w:val="21"/>
              </w:rPr>
            </w:pPr>
            <w:r>
              <w:rPr>
                <w:rFonts w:ascii="仿宋" w:eastAsia="仿宋"/>
                <w:szCs w:val="21"/>
              </w:rPr>
              <w:t>K</w:t>
            </w:r>
            <w:r>
              <w:rPr>
                <w:rFonts w:ascii="仿宋" w:eastAsia="仿宋"/>
                <w:szCs w:val="21"/>
                <w:vertAlign w:val="subscript"/>
              </w:rPr>
              <w:t>1</w:t>
            </w:r>
            <w:r>
              <w:rPr>
                <w:rFonts w:ascii="仿宋" w:eastAsia="仿宋"/>
                <w:szCs w:val="21"/>
                <w:lang w:val="zh-CN"/>
              </w:rPr>
              <w:t>=1.0</w:t>
            </w:r>
          </w:p>
        </w:tc>
        <w:tc>
          <w:tcPr>
            <w:tcW w:w="3240" w:type="dxa"/>
            <w:vAlign w:val="center"/>
          </w:tcPr>
          <w:p w:rsidR="00733A74" w:rsidRDefault="00411CFF">
            <w:pPr>
              <w:spacing w:line="400" w:lineRule="exact"/>
              <w:rPr>
                <w:rFonts w:ascii="仿宋" w:eastAsia="仿宋"/>
                <w:szCs w:val="21"/>
              </w:rPr>
            </w:pPr>
            <w:r>
              <w:rPr>
                <w:rFonts w:ascii="仿宋" w:eastAsia="仿宋" w:hint="eastAsia"/>
                <w:szCs w:val="21"/>
              </w:rPr>
              <w:t>国家级教学名师</w:t>
            </w:r>
          </w:p>
        </w:tc>
        <w:tc>
          <w:tcPr>
            <w:tcW w:w="1344" w:type="dxa"/>
            <w:vMerge w:val="restart"/>
            <w:tcBorders>
              <w:right w:val="single" w:sz="12" w:space="0" w:color="auto"/>
            </w:tcBorders>
            <w:vAlign w:val="center"/>
          </w:tcPr>
          <w:p w:rsidR="00733A74" w:rsidRDefault="00411CFF">
            <w:pPr>
              <w:spacing w:line="400" w:lineRule="exact"/>
              <w:rPr>
                <w:rFonts w:ascii="仿宋" w:eastAsia="仿宋"/>
                <w:szCs w:val="21"/>
              </w:rPr>
            </w:pPr>
            <w:r>
              <w:rPr>
                <w:rFonts w:ascii="仿宋" w:eastAsia="仿宋" w:hint="eastAsia"/>
                <w:bCs/>
                <w:sz w:val="18"/>
                <w:szCs w:val="18"/>
              </w:rPr>
              <w:t>仅限于入选当年</w:t>
            </w:r>
          </w:p>
        </w:tc>
      </w:tr>
      <w:tr w:rsidR="00733A74">
        <w:trPr>
          <w:cantSplit/>
          <w:trHeight w:val="439"/>
          <w:jc w:val="center"/>
        </w:trPr>
        <w:tc>
          <w:tcPr>
            <w:tcW w:w="1260" w:type="dxa"/>
            <w:vMerge/>
            <w:tcBorders>
              <w:left w:val="single" w:sz="12" w:space="0" w:color="auto"/>
              <w:right w:val="single" w:sz="12" w:space="0" w:color="auto"/>
            </w:tcBorders>
          </w:tcPr>
          <w:p w:rsidR="00733A74" w:rsidRDefault="00733A74"/>
        </w:tc>
        <w:tc>
          <w:tcPr>
            <w:tcW w:w="1673" w:type="dxa"/>
            <w:vMerge/>
            <w:tcBorders>
              <w:left w:val="single" w:sz="12" w:space="0" w:color="auto"/>
            </w:tcBorders>
            <w:vAlign w:val="center"/>
          </w:tcPr>
          <w:p w:rsidR="00733A74" w:rsidRDefault="00733A74"/>
        </w:tc>
        <w:tc>
          <w:tcPr>
            <w:tcW w:w="1260" w:type="dxa"/>
            <w:vAlign w:val="center"/>
          </w:tcPr>
          <w:p w:rsidR="00733A74" w:rsidRDefault="00411CFF">
            <w:pPr>
              <w:spacing w:line="400" w:lineRule="exact"/>
              <w:rPr>
                <w:rFonts w:ascii="仿宋" w:eastAsia="仿宋"/>
                <w:szCs w:val="21"/>
              </w:rPr>
            </w:pPr>
            <w:r>
              <w:rPr>
                <w:rFonts w:ascii="仿宋" w:eastAsia="仿宋"/>
                <w:szCs w:val="21"/>
              </w:rPr>
              <w:t>K</w:t>
            </w:r>
            <w:r>
              <w:rPr>
                <w:rFonts w:ascii="仿宋" w:eastAsia="仿宋"/>
                <w:szCs w:val="21"/>
                <w:vertAlign w:val="subscript"/>
              </w:rPr>
              <w:t>1</w:t>
            </w:r>
            <w:r>
              <w:rPr>
                <w:rFonts w:ascii="仿宋" w:eastAsia="仿宋"/>
                <w:szCs w:val="21"/>
                <w:lang w:val="zh-CN"/>
              </w:rPr>
              <w:t>=0.5</w:t>
            </w:r>
          </w:p>
        </w:tc>
        <w:tc>
          <w:tcPr>
            <w:tcW w:w="3240" w:type="dxa"/>
            <w:vAlign w:val="center"/>
          </w:tcPr>
          <w:p w:rsidR="00733A74" w:rsidRDefault="00411CFF">
            <w:pPr>
              <w:spacing w:line="400" w:lineRule="exact"/>
              <w:rPr>
                <w:rFonts w:ascii="仿宋" w:eastAsia="仿宋"/>
                <w:szCs w:val="21"/>
              </w:rPr>
            </w:pPr>
            <w:r>
              <w:rPr>
                <w:rFonts w:ascii="仿宋" w:eastAsia="仿宋" w:hint="eastAsia"/>
                <w:szCs w:val="21"/>
              </w:rPr>
              <w:t>省级教学名师、省优秀教师、二级教授及以上</w:t>
            </w:r>
          </w:p>
        </w:tc>
        <w:tc>
          <w:tcPr>
            <w:tcW w:w="1344" w:type="dxa"/>
            <w:vMerge/>
            <w:tcBorders>
              <w:right w:val="single" w:sz="12" w:space="0" w:color="auto"/>
            </w:tcBorders>
            <w:vAlign w:val="center"/>
          </w:tcPr>
          <w:p w:rsidR="00733A74" w:rsidRDefault="00733A74"/>
        </w:tc>
      </w:tr>
      <w:tr w:rsidR="00733A74">
        <w:trPr>
          <w:cantSplit/>
          <w:trHeight w:val="551"/>
          <w:jc w:val="center"/>
        </w:trPr>
        <w:tc>
          <w:tcPr>
            <w:tcW w:w="1260" w:type="dxa"/>
            <w:vMerge/>
            <w:tcBorders>
              <w:left w:val="single" w:sz="12" w:space="0" w:color="auto"/>
              <w:bottom w:val="single" w:sz="12" w:space="0" w:color="auto"/>
              <w:right w:val="single" w:sz="12" w:space="0" w:color="auto"/>
            </w:tcBorders>
          </w:tcPr>
          <w:p w:rsidR="00733A74" w:rsidRDefault="00733A74"/>
        </w:tc>
        <w:tc>
          <w:tcPr>
            <w:tcW w:w="1673" w:type="dxa"/>
            <w:vMerge/>
            <w:tcBorders>
              <w:left w:val="single" w:sz="12" w:space="0" w:color="auto"/>
              <w:bottom w:val="single" w:sz="12" w:space="0" w:color="auto"/>
            </w:tcBorders>
            <w:vAlign w:val="center"/>
          </w:tcPr>
          <w:p w:rsidR="00733A74" w:rsidRDefault="00733A74"/>
        </w:tc>
        <w:tc>
          <w:tcPr>
            <w:tcW w:w="1260" w:type="dxa"/>
            <w:tcBorders>
              <w:bottom w:val="single" w:sz="12" w:space="0" w:color="auto"/>
            </w:tcBorders>
            <w:vAlign w:val="center"/>
          </w:tcPr>
          <w:p w:rsidR="00733A74" w:rsidRDefault="00411CFF">
            <w:pPr>
              <w:spacing w:line="400" w:lineRule="exact"/>
              <w:rPr>
                <w:rFonts w:ascii="仿宋" w:eastAsia="仿宋"/>
                <w:szCs w:val="21"/>
              </w:rPr>
            </w:pPr>
            <w:r>
              <w:rPr>
                <w:rFonts w:ascii="仿宋" w:eastAsia="仿宋"/>
                <w:szCs w:val="21"/>
              </w:rPr>
              <w:t>K</w:t>
            </w:r>
            <w:r>
              <w:rPr>
                <w:rFonts w:ascii="仿宋" w:eastAsia="仿宋"/>
                <w:szCs w:val="21"/>
                <w:vertAlign w:val="subscript"/>
              </w:rPr>
              <w:t>1</w:t>
            </w:r>
            <w:r>
              <w:rPr>
                <w:rFonts w:ascii="仿宋" w:eastAsia="仿宋"/>
                <w:szCs w:val="21"/>
                <w:lang w:val="zh-CN"/>
              </w:rPr>
              <w:t>=0.2</w:t>
            </w:r>
          </w:p>
        </w:tc>
        <w:tc>
          <w:tcPr>
            <w:tcW w:w="3240" w:type="dxa"/>
            <w:tcBorders>
              <w:bottom w:val="single" w:sz="12" w:space="0" w:color="auto"/>
            </w:tcBorders>
            <w:vAlign w:val="center"/>
          </w:tcPr>
          <w:p w:rsidR="00733A74" w:rsidRDefault="00411CFF">
            <w:pPr>
              <w:spacing w:line="400" w:lineRule="exact"/>
              <w:rPr>
                <w:rFonts w:ascii="仿宋" w:eastAsia="仿宋"/>
                <w:szCs w:val="21"/>
              </w:rPr>
            </w:pPr>
            <w:r>
              <w:rPr>
                <w:rFonts w:ascii="仿宋" w:eastAsia="仿宋" w:hint="eastAsia"/>
                <w:szCs w:val="21"/>
              </w:rPr>
              <w:t>省级教坛新秀</w:t>
            </w:r>
          </w:p>
        </w:tc>
        <w:tc>
          <w:tcPr>
            <w:tcW w:w="1344" w:type="dxa"/>
            <w:vMerge/>
            <w:tcBorders>
              <w:bottom w:val="single" w:sz="12" w:space="0" w:color="auto"/>
              <w:right w:val="single" w:sz="12" w:space="0" w:color="auto"/>
            </w:tcBorders>
            <w:vAlign w:val="center"/>
          </w:tcPr>
          <w:p w:rsidR="00733A74" w:rsidRDefault="00733A74"/>
        </w:tc>
      </w:tr>
    </w:tbl>
    <w:p w:rsidR="00733A74" w:rsidRDefault="00733A74">
      <w:pPr>
        <w:spacing w:line="400" w:lineRule="exact"/>
        <w:rPr>
          <w:rFonts w:ascii="仿宋" w:eastAsia="仿宋"/>
          <w:color w:val="000000"/>
          <w:szCs w:val="21"/>
          <w:u w:val="single"/>
        </w:rPr>
      </w:pPr>
    </w:p>
    <w:p w:rsidR="00733A74" w:rsidRDefault="00411CFF">
      <w:pPr>
        <w:spacing w:line="400" w:lineRule="exact"/>
        <w:rPr>
          <w:rFonts w:ascii="仿宋" w:eastAsia="仿宋"/>
          <w:szCs w:val="21"/>
        </w:rPr>
      </w:pPr>
      <w:r>
        <w:rPr>
          <w:rFonts w:ascii="仿宋" w:eastAsia="仿宋" w:hint="eastAsia"/>
          <w:sz w:val="24"/>
        </w:rPr>
        <w:t>【注】</w:t>
      </w:r>
      <w:r>
        <w:rPr>
          <w:rFonts w:ascii="仿宋" w:eastAsia="仿宋"/>
          <w:sz w:val="24"/>
        </w:rPr>
        <w:t>2</w:t>
      </w:r>
      <w:r>
        <w:rPr>
          <w:rFonts w:ascii="仿宋" w:eastAsia="仿宋" w:hint="eastAsia"/>
          <w:sz w:val="24"/>
        </w:rPr>
        <w:t>：课程教学浮动系数</w:t>
      </w:r>
      <w:r>
        <w:rPr>
          <w:rFonts w:ascii="仿宋" w:eastAsia="仿宋"/>
          <w:sz w:val="24"/>
        </w:rPr>
        <w:t>K</w:t>
      </w:r>
      <w:r>
        <w:rPr>
          <w:rFonts w:ascii="仿宋" w:eastAsia="仿宋"/>
          <w:sz w:val="24"/>
          <w:vertAlign w:val="subscript"/>
        </w:rPr>
        <w:t>2</w:t>
      </w:r>
      <w:r>
        <w:rPr>
          <w:rFonts w:ascii="仿宋" w:eastAsia="仿宋"/>
          <w:sz w:val="24"/>
        </w:rPr>
        <w:t>= K</w:t>
      </w:r>
      <w:r>
        <w:rPr>
          <w:rFonts w:ascii="仿宋" w:eastAsia="仿宋"/>
          <w:sz w:val="24"/>
          <w:vertAlign w:val="subscript"/>
        </w:rPr>
        <w:t>21</w:t>
      </w:r>
      <w:r>
        <w:rPr>
          <w:rFonts w:ascii="仿宋" w:eastAsia="仿宋"/>
          <w:sz w:val="24"/>
        </w:rPr>
        <w:t xml:space="preserve"> +K</w:t>
      </w:r>
      <w:r>
        <w:rPr>
          <w:rFonts w:ascii="仿宋" w:eastAsia="仿宋"/>
          <w:sz w:val="24"/>
          <w:vertAlign w:val="subscript"/>
        </w:rPr>
        <w:t>22</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393"/>
        <w:gridCol w:w="1440"/>
        <w:gridCol w:w="3684"/>
      </w:tblGrid>
      <w:tr w:rsidR="00733A74">
        <w:trPr>
          <w:trHeight w:val="585"/>
          <w:jc w:val="center"/>
        </w:trPr>
        <w:tc>
          <w:tcPr>
            <w:tcW w:w="1260" w:type="dxa"/>
            <w:tcBorders>
              <w:top w:val="single" w:sz="12" w:space="0" w:color="auto"/>
              <w:left w:val="single" w:sz="12" w:space="0" w:color="auto"/>
              <w:bottom w:val="single" w:sz="12" w:space="0" w:color="auto"/>
              <w:right w:val="single" w:sz="12" w:space="0" w:color="auto"/>
            </w:tcBorders>
            <w:vAlign w:val="center"/>
          </w:tcPr>
          <w:p w:rsidR="00733A74" w:rsidRDefault="00411CFF">
            <w:pPr>
              <w:spacing w:line="400" w:lineRule="exact"/>
              <w:jc w:val="center"/>
              <w:rPr>
                <w:rFonts w:ascii="仿宋" w:eastAsia="仿宋"/>
                <w:b/>
                <w:szCs w:val="21"/>
              </w:rPr>
            </w:pPr>
            <w:r>
              <w:rPr>
                <w:rFonts w:ascii="仿宋" w:eastAsia="仿宋" w:hint="eastAsia"/>
                <w:b/>
                <w:szCs w:val="21"/>
              </w:rPr>
              <w:t>一级指标</w:t>
            </w:r>
          </w:p>
        </w:tc>
        <w:tc>
          <w:tcPr>
            <w:tcW w:w="2393" w:type="dxa"/>
            <w:tcBorders>
              <w:top w:val="single" w:sz="12" w:space="0" w:color="auto"/>
              <w:left w:val="single" w:sz="12" w:space="0" w:color="auto"/>
              <w:bottom w:val="single" w:sz="12" w:space="0" w:color="auto"/>
            </w:tcBorders>
            <w:vAlign w:val="center"/>
          </w:tcPr>
          <w:p w:rsidR="00733A74" w:rsidRDefault="00411CFF">
            <w:pPr>
              <w:spacing w:line="400" w:lineRule="exact"/>
              <w:jc w:val="center"/>
              <w:rPr>
                <w:rFonts w:ascii="仿宋" w:eastAsia="仿宋"/>
                <w:b/>
                <w:szCs w:val="21"/>
                <w:lang w:val="zh-CN"/>
              </w:rPr>
            </w:pPr>
            <w:r>
              <w:rPr>
                <w:rFonts w:ascii="仿宋" w:eastAsia="仿宋" w:hint="eastAsia"/>
                <w:b/>
                <w:szCs w:val="21"/>
                <w:lang w:val="zh-CN"/>
              </w:rPr>
              <w:t>二级指标</w:t>
            </w:r>
          </w:p>
        </w:tc>
        <w:tc>
          <w:tcPr>
            <w:tcW w:w="1440" w:type="dxa"/>
            <w:tcBorders>
              <w:top w:val="single" w:sz="12" w:space="0" w:color="auto"/>
              <w:bottom w:val="single" w:sz="12" w:space="0" w:color="auto"/>
            </w:tcBorders>
            <w:vAlign w:val="center"/>
          </w:tcPr>
          <w:p w:rsidR="00733A74" w:rsidRDefault="00411CFF">
            <w:pPr>
              <w:spacing w:line="400" w:lineRule="exact"/>
              <w:rPr>
                <w:rFonts w:ascii="仿宋" w:eastAsia="仿宋"/>
                <w:b/>
                <w:szCs w:val="21"/>
                <w:lang w:val="zh-CN"/>
              </w:rPr>
            </w:pPr>
            <w:r>
              <w:rPr>
                <w:rFonts w:ascii="仿宋" w:eastAsia="仿宋" w:hint="eastAsia"/>
                <w:b/>
                <w:szCs w:val="21"/>
                <w:lang w:val="zh-CN"/>
              </w:rPr>
              <w:t>系数取值</w:t>
            </w:r>
          </w:p>
        </w:tc>
        <w:tc>
          <w:tcPr>
            <w:tcW w:w="3684" w:type="dxa"/>
            <w:tcBorders>
              <w:top w:val="single" w:sz="12" w:space="0" w:color="auto"/>
              <w:bottom w:val="single" w:sz="12" w:space="0" w:color="auto"/>
              <w:right w:val="single" w:sz="12" w:space="0" w:color="auto"/>
            </w:tcBorders>
            <w:vAlign w:val="center"/>
          </w:tcPr>
          <w:p w:rsidR="00733A74" w:rsidRDefault="00411CFF">
            <w:pPr>
              <w:spacing w:line="400" w:lineRule="exact"/>
              <w:jc w:val="center"/>
              <w:rPr>
                <w:rFonts w:ascii="仿宋" w:eastAsia="仿宋"/>
                <w:b/>
                <w:bCs/>
                <w:szCs w:val="21"/>
              </w:rPr>
            </w:pPr>
            <w:r>
              <w:rPr>
                <w:rFonts w:ascii="仿宋" w:eastAsia="仿宋" w:hint="eastAsia"/>
                <w:b/>
                <w:bCs/>
                <w:szCs w:val="21"/>
              </w:rPr>
              <w:t>相应要求</w:t>
            </w:r>
          </w:p>
        </w:tc>
      </w:tr>
      <w:tr w:rsidR="00733A74">
        <w:trPr>
          <w:cantSplit/>
          <w:trHeight w:val="736"/>
          <w:jc w:val="center"/>
        </w:trPr>
        <w:tc>
          <w:tcPr>
            <w:tcW w:w="1260" w:type="dxa"/>
            <w:vMerge w:val="restart"/>
            <w:tcBorders>
              <w:left w:val="single" w:sz="12" w:space="0" w:color="auto"/>
              <w:right w:val="single" w:sz="12" w:space="0" w:color="auto"/>
            </w:tcBorders>
            <w:vAlign w:val="center"/>
          </w:tcPr>
          <w:p w:rsidR="00733A74" w:rsidRDefault="00411CFF">
            <w:pPr>
              <w:spacing w:line="400" w:lineRule="exact"/>
              <w:jc w:val="center"/>
              <w:rPr>
                <w:rFonts w:ascii="仿宋" w:eastAsia="仿宋"/>
                <w:szCs w:val="21"/>
              </w:rPr>
            </w:pPr>
            <w:r>
              <w:rPr>
                <w:rFonts w:ascii="仿宋" w:eastAsia="仿宋" w:hint="eastAsia"/>
                <w:szCs w:val="21"/>
              </w:rPr>
              <w:t>课程教学浮动系数</w:t>
            </w:r>
            <w:r>
              <w:rPr>
                <w:rFonts w:ascii="仿宋" w:eastAsia="仿宋"/>
                <w:szCs w:val="21"/>
              </w:rPr>
              <w:t>K</w:t>
            </w:r>
            <w:r>
              <w:rPr>
                <w:rFonts w:ascii="仿宋" w:eastAsia="仿宋"/>
                <w:szCs w:val="21"/>
                <w:vertAlign w:val="subscript"/>
              </w:rPr>
              <w:t>2</w:t>
            </w:r>
          </w:p>
        </w:tc>
        <w:tc>
          <w:tcPr>
            <w:tcW w:w="2393" w:type="dxa"/>
            <w:vMerge w:val="restart"/>
            <w:tcBorders>
              <w:left w:val="single" w:sz="12" w:space="0" w:color="auto"/>
            </w:tcBorders>
            <w:vAlign w:val="center"/>
          </w:tcPr>
          <w:p w:rsidR="00733A74" w:rsidRDefault="00411CFF">
            <w:pPr>
              <w:spacing w:line="400" w:lineRule="exact"/>
              <w:jc w:val="center"/>
              <w:rPr>
                <w:rFonts w:ascii="仿宋" w:eastAsia="仿宋"/>
                <w:szCs w:val="21"/>
              </w:rPr>
            </w:pPr>
            <w:r>
              <w:rPr>
                <w:rFonts w:ascii="仿宋" w:eastAsia="仿宋" w:hint="eastAsia"/>
                <w:szCs w:val="21"/>
              </w:rPr>
              <w:t>课程系数</w:t>
            </w:r>
          </w:p>
          <w:p w:rsidR="00733A74" w:rsidRDefault="00733A74">
            <w:pPr>
              <w:spacing w:line="400" w:lineRule="exact"/>
              <w:jc w:val="center"/>
              <w:rPr>
                <w:rFonts w:ascii="仿宋" w:eastAsia="仿宋"/>
                <w:szCs w:val="21"/>
                <w:lang w:val="zh-CN"/>
              </w:rPr>
            </w:pPr>
          </w:p>
        </w:tc>
        <w:tc>
          <w:tcPr>
            <w:tcW w:w="1440" w:type="dxa"/>
            <w:vAlign w:val="center"/>
          </w:tcPr>
          <w:p w:rsidR="00733A74" w:rsidRDefault="00411CFF">
            <w:pPr>
              <w:spacing w:line="400" w:lineRule="exact"/>
              <w:rPr>
                <w:rFonts w:ascii="仿宋" w:eastAsia="仿宋"/>
                <w:szCs w:val="21"/>
              </w:rPr>
            </w:pPr>
            <w:r>
              <w:rPr>
                <w:rFonts w:ascii="仿宋" w:eastAsia="仿宋"/>
                <w:szCs w:val="21"/>
              </w:rPr>
              <w:t>K</w:t>
            </w:r>
            <w:r>
              <w:rPr>
                <w:rFonts w:ascii="仿宋" w:eastAsia="仿宋"/>
                <w:szCs w:val="21"/>
                <w:vertAlign w:val="subscript"/>
              </w:rPr>
              <w:t>21</w:t>
            </w:r>
            <w:r>
              <w:rPr>
                <w:rFonts w:ascii="仿宋" w:eastAsia="仿宋"/>
                <w:szCs w:val="21"/>
                <w:lang w:val="zh-CN"/>
              </w:rPr>
              <w:t>=1.0</w:t>
            </w:r>
          </w:p>
        </w:tc>
        <w:tc>
          <w:tcPr>
            <w:tcW w:w="3684" w:type="dxa"/>
            <w:tcBorders>
              <w:right w:val="single" w:sz="12" w:space="0" w:color="auto"/>
            </w:tcBorders>
            <w:vAlign w:val="center"/>
          </w:tcPr>
          <w:p w:rsidR="00733A74" w:rsidRDefault="00411CFF">
            <w:pPr>
              <w:spacing w:line="400" w:lineRule="exact"/>
              <w:rPr>
                <w:rFonts w:ascii="仿宋" w:eastAsia="仿宋"/>
                <w:szCs w:val="21"/>
              </w:rPr>
            </w:pPr>
            <w:r>
              <w:rPr>
                <w:rFonts w:ascii="仿宋" w:eastAsia="仿宋" w:hint="eastAsia"/>
                <w:szCs w:val="21"/>
              </w:rPr>
              <w:t>全英文教学的专业课程</w:t>
            </w:r>
            <w:r>
              <w:rPr>
                <w:rFonts w:ascii="仿宋" w:eastAsia="仿宋"/>
                <w:szCs w:val="21"/>
              </w:rPr>
              <w:t>[</w:t>
            </w:r>
            <w:r>
              <w:rPr>
                <w:rFonts w:ascii="仿宋" w:eastAsia="仿宋" w:hint="eastAsia"/>
                <w:szCs w:val="21"/>
              </w:rPr>
              <w:t>必须为英语授课的课程除外</w:t>
            </w:r>
            <w:r>
              <w:rPr>
                <w:rFonts w:ascii="仿宋" w:eastAsia="仿宋"/>
                <w:szCs w:val="21"/>
              </w:rPr>
              <w:t>]</w:t>
            </w:r>
          </w:p>
        </w:tc>
      </w:tr>
      <w:tr w:rsidR="00733A74">
        <w:trPr>
          <w:cantSplit/>
          <w:trHeight w:val="331"/>
          <w:jc w:val="center"/>
        </w:trPr>
        <w:tc>
          <w:tcPr>
            <w:tcW w:w="1260" w:type="dxa"/>
            <w:vMerge/>
            <w:tcBorders>
              <w:left w:val="single" w:sz="12" w:space="0" w:color="auto"/>
              <w:right w:val="single" w:sz="12" w:space="0" w:color="auto"/>
            </w:tcBorders>
          </w:tcPr>
          <w:p w:rsidR="00733A74" w:rsidRDefault="00733A74"/>
        </w:tc>
        <w:tc>
          <w:tcPr>
            <w:tcW w:w="2393" w:type="dxa"/>
            <w:vMerge/>
            <w:tcBorders>
              <w:left w:val="single" w:sz="12" w:space="0" w:color="auto"/>
            </w:tcBorders>
            <w:vAlign w:val="center"/>
          </w:tcPr>
          <w:p w:rsidR="00733A74" w:rsidRDefault="00733A74"/>
        </w:tc>
        <w:tc>
          <w:tcPr>
            <w:tcW w:w="1440" w:type="dxa"/>
            <w:vAlign w:val="center"/>
          </w:tcPr>
          <w:p w:rsidR="00733A74" w:rsidRDefault="00411CFF">
            <w:pPr>
              <w:spacing w:line="400" w:lineRule="exact"/>
              <w:rPr>
                <w:rFonts w:ascii="仿宋" w:eastAsia="仿宋"/>
                <w:szCs w:val="21"/>
              </w:rPr>
            </w:pPr>
            <w:r>
              <w:rPr>
                <w:rFonts w:ascii="仿宋" w:eastAsia="仿宋"/>
                <w:szCs w:val="21"/>
              </w:rPr>
              <w:t>K</w:t>
            </w:r>
            <w:r>
              <w:rPr>
                <w:rFonts w:ascii="仿宋" w:eastAsia="仿宋"/>
                <w:szCs w:val="21"/>
                <w:vertAlign w:val="subscript"/>
              </w:rPr>
              <w:t>21</w:t>
            </w:r>
            <w:r>
              <w:rPr>
                <w:rFonts w:ascii="仿宋" w:eastAsia="仿宋"/>
                <w:szCs w:val="21"/>
                <w:lang w:val="zh-CN"/>
              </w:rPr>
              <w:t>=0.5</w:t>
            </w:r>
          </w:p>
        </w:tc>
        <w:tc>
          <w:tcPr>
            <w:tcW w:w="3684" w:type="dxa"/>
            <w:tcBorders>
              <w:right w:val="single" w:sz="12" w:space="0" w:color="auto"/>
            </w:tcBorders>
            <w:vAlign w:val="center"/>
          </w:tcPr>
          <w:p w:rsidR="00733A74" w:rsidRDefault="00411CFF">
            <w:pPr>
              <w:spacing w:line="400" w:lineRule="exact"/>
              <w:rPr>
                <w:rFonts w:ascii="仿宋" w:eastAsia="仿宋"/>
                <w:szCs w:val="21"/>
              </w:rPr>
            </w:pPr>
            <w:r>
              <w:rPr>
                <w:rFonts w:ascii="仿宋" w:eastAsia="仿宋" w:hint="eastAsia"/>
                <w:szCs w:val="21"/>
              </w:rPr>
              <w:t>通识课程</w:t>
            </w:r>
          </w:p>
        </w:tc>
      </w:tr>
      <w:tr w:rsidR="00733A74">
        <w:trPr>
          <w:cantSplit/>
          <w:trHeight w:val="464"/>
          <w:jc w:val="center"/>
        </w:trPr>
        <w:tc>
          <w:tcPr>
            <w:tcW w:w="1260" w:type="dxa"/>
            <w:vMerge/>
            <w:tcBorders>
              <w:left w:val="single" w:sz="12" w:space="0" w:color="auto"/>
              <w:right w:val="single" w:sz="12" w:space="0" w:color="auto"/>
            </w:tcBorders>
          </w:tcPr>
          <w:p w:rsidR="00733A74" w:rsidRDefault="00733A74"/>
        </w:tc>
        <w:tc>
          <w:tcPr>
            <w:tcW w:w="2393" w:type="dxa"/>
            <w:vMerge/>
            <w:tcBorders>
              <w:left w:val="single" w:sz="12" w:space="0" w:color="auto"/>
            </w:tcBorders>
            <w:vAlign w:val="center"/>
          </w:tcPr>
          <w:p w:rsidR="00733A74" w:rsidRDefault="00733A74"/>
        </w:tc>
        <w:tc>
          <w:tcPr>
            <w:tcW w:w="1440" w:type="dxa"/>
            <w:vAlign w:val="center"/>
          </w:tcPr>
          <w:p w:rsidR="00733A74" w:rsidRDefault="00411CFF">
            <w:pPr>
              <w:spacing w:line="400" w:lineRule="exact"/>
              <w:rPr>
                <w:rFonts w:ascii="仿宋" w:eastAsia="仿宋"/>
                <w:szCs w:val="21"/>
              </w:rPr>
            </w:pPr>
            <w:r>
              <w:rPr>
                <w:rFonts w:ascii="仿宋" w:eastAsia="仿宋"/>
                <w:szCs w:val="21"/>
              </w:rPr>
              <w:t>K</w:t>
            </w:r>
            <w:r>
              <w:rPr>
                <w:rFonts w:ascii="仿宋" w:eastAsia="仿宋"/>
                <w:szCs w:val="21"/>
                <w:vertAlign w:val="subscript"/>
              </w:rPr>
              <w:t>21</w:t>
            </w:r>
            <w:r>
              <w:rPr>
                <w:rFonts w:ascii="仿宋" w:eastAsia="仿宋"/>
                <w:szCs w:val="21"/>
                <w:lang w:val="zh-CN"/>
              </w:rPr>
              <w:t>=0.2</w:t>
            </w:r>
          </w:p>
        </w:tc>
        <w:tc>
          <w:tcPr>
            <w:tcW w:w="3684" w:type="dxa"/>
            <w:tcBorders>
              <w:right w:val="single" w:sz="12" w:space="0" w:color="auto"/>
            </w:tcBorders>
            <w:vAlign w:val="center"/>
          </w:tcPr>
          <w:p w:rsidR="00733A74" w:rsidRDefault="00411CFF">
            <w:pPr>
              <w:spacing w:line="400" w:lineRule="exact"/>
              <w:rPr>
                <w:rFonts w:ascii="仿宋" w:eastAsia="仿宋"/>
                <w:b/>
                <w:szCs w:val="21"/>
              </w:rPr>
            </w:pPr>
            <w:r>
              <w:rPr>
                <w:rFonts w:ascii="仿宋" w:eastAsia="仿宋" w:hint="eastAsia"/>
                <w:szCs w:val="21"/>
              </w:rPr>
              <w:t>经亨</w:t>
            </w:r>
            <w:proofErr w:type="gramStart"/>
            <w:r>
              <w:rPr>
                <w:rFonts w:ascii="仿宋" w:eastAsia="仿宋" w:hint="eastAsia"/>
                <w:szCs w:val="21"/>
              </w:rPr>
              <w:t>颐</w:t>
            </w:r>
            <w:proofErr w:type="gramEnd"/>
            <w:r>
              <w:rPr>
                <w:rFonts w:ascii="仿宋" w:eastAsia="仿宋" w:hint="eastAsia"/>
                <w:szCs w:val="21"/>
              </w:rPr>
              <w:t>学院课程（不含本院与经亨</w:t>
            </w:r>
            <w:proofErr w:type="gramStart"/>
            <w:r>
              <w:rPr>
                <w:rFonts w:ascii="仿宋" w:eastAsia="仿宋" w:hint="eastAsia"/>
                <w:szCs w:val="21"/>
              </w:rPr>
              <w:t>颐</w:t>
            </w:r>
            <w:proofErr w:type="gramEnd"/>
            <w:r>
              <w:rPr>
                <w:rFonts w:ascii="仿宋" w:eastAsia="仿宋" w:hint="eastAsia"/>
                <w:szCs w:val="21"/>
              </w:rPr>
              <w:t>学院合班开设的选修课程）。</w:t>
            </w:r>
          </w:p>
        </w:tc>
      </w:tr>
      <w:tr w:rsidR="00733A74">
        <w:trPr>
          <w:cantSplit/>
          <w:trHeight w:val="90"/>
          <w:jc w:val="center"/>
        </w:trPr>
        <w:tc>
          <w:tcPr>
            <w:tcW w:w="1260" w:type="dxa"/>
            <w:vMerge/>
            <w:tcBorders>
              <w:left w:val="single" w:sz="12" w:space="0" w:color="auto"/>
              <w:right w:val="single" w:sz="12" w:space="0" w:color="auto"/>
            </w:tcBorders>
          </w:tcPr>
          <w:p w:rsidR="00733A74" w:rsidRDefault="00733A74"/>
        </w:tc>
        <w:tc>
          <w:tcPr>
            <w:tcW w:w="2393" w:type="dxa"/>
            <w:vMerge/>
            <w:tcBorders>
              <w:left w:val="single" w:sz="12" w:space="0" w:color="auto"/>
            </w:tcBorders>
            <w:vAlign w:val="center"/>
          </w:tcPr>
          <w:p w:rsidR="00733A74" w:rsidRDefault="00733A74"/>
        </w:tc>
        <w:tc>
          <w:tcPr>
            <w:tcW w:w="1440" w:type="dxa"/>
            <w:vAlign w:val="center"/>
          </w:tcPr>
          <w:p w:rsidR="00733A74" w:rsidRDefault="00411CFF">
            <w:pPr>
              <w:spacing w:line="400" w:lineRule="exact"/>
              <w:rPr>
                <w:rFonts w:ascii="仿宋" w:eastAsia="仿宋"/>
                <w:szCs w:val="21"/>
                <w:lang w:val="zh-CN"/>
              </w:rPr>
            </w:pPr>
            <w:r>
              <w:rPr>
                <w:rFonts w:ascii="仿宋" w:eastAsia="仿宋"/>
                <w:szCs w:val="21"/>
              </w:rPr>
              <w:t>K</w:t>
            </w:r>
            <w:r>
              <w:rPr>
                <w:rFonts w:ascii="仿宋" w:eastAsia="仿宋"/>
                <w:szCs w:val="21"/>
                <w:vertAlign w:val="subscript"/>
              </w:rPr>
              <w:t>22</w:t>
            </w:r>
            <w:r>
              <w:rPr>
                <w:rFonts w:ascii="仿宋" w:eastAsia="仿宋"/>
                <w:szCs w:val="21"/>
                <w:lang w:val="zh-CN"/>
              </w:rPr>
              <w:t>=</w:t>
            </w:r>
            <w:r>
              <w:rPr>
                <w:rFonts w:ascii="仿宋" w:eastAsia="仿宋"/>
                <w:bCs/>
                <w:szCs w:val="21"/>
              </w:rPr>
              <w:t xml:space="preserve"> X</w:t>
            </w:r>
            <w:r>
              <w:rPr>
                <w:rFonts w:ascii="仿宋" w:eastAsia="仿宋"/>
                <w:bCs/>
                <w:szCs w:val="21"/>
                <w:vertAlign w:val="subscript"/>
              </w:rPr>
              <w:t>1</w:t>
            </w:r>
          </w:p>
        </w:tc>
        <w:tc>
          <w:tcPr>
            <w:tcW w:w="3684" w:type="dxa"/>
            <w:tcBorders>
              <w:right w:val="single" w:sz="12" w:space="0" w:color="auto"/>
            </w:tcBorders>
            <w:vAlign w:val="center"/>
          </w:tcPr>
          <w:p w:rsidR="00733A74" w:rsidRDefault="00411CFF">
            <w:pPr>
              <w:spacing w:line="400" w:lineRule="exact"/>
              <w:rPr>
                <w:rFonts w:ascii="仿宋" w:eastAsia="仿宋"/>
                <w:szCs w:val="21"/>
              </w:rPr>
            </w:pPr>
            <w:r>
              <w:rPr>
                <w:rFonts w:ascii="仿宋" w:eastAsia="仿宋" w:hint="eastAsia"/>
                <w:bCs/>
                <w:szCs w:val="21"/>
                <w:lang w:val="zh-CN"/>
              </w:rPr>
              <w:t>本科每超过标准教学班人数（专业课</w:t>
            </w:r>
            <w:r>
              <w:rPr>
                <w:rFonts w:ascii="仿宋" w:eastAsia="仿宋"/>
                <w:bCs/>
                <w:szCs w:val="21"/>
                <w:lang w:val="zh-CN"/>
              </w:rPr>
              <w:t>40</w:t>
            </w:r>
            <w:r>
              <w:rPr>
                <w:rFonts w:ascii="仿宋" w:eastAsia="仿宋" w:hint="eastAsia"/>
                <w:bCs/>
                <w:szCs w:val="21"/>
                <w:lang w:val="zh-CN"/>
              </w:rPr>
              <w:t>人</w:t>
            </w:r>
            <w:r>
              <w:rPr>
                <w:rFonts w:ascii="仿宋" w:eastAsia="仿宋"/>
                <w:bCs/>
                <w:szCs w:val="21"/>
                <w:lang w:val="zh-CN"/>
              </w:rPr>
              <w:t>,</w:t>
            </w:r>
            <w:proofErr w:type="gramStart"/>
            <w:r>
              <w:rPr>
                <w:rFonts w:ascii="仿宋" w:eastAsia="仿宋" w:hint="eastAsia"/>
                <w:bCs/>
                <w:szCs w:val="21"/>
                <w:lang w:val="zh-CN"/>
              </w:rPr>
              <w:t>通识课</w:t>
            </w:r>
            <w:proofErr w:type="gramEnd"/>
            <w:r>
              <w:rPr>
                <w:rFonts w:ascii="仿宋" w:eastAsia="仿宋"/>
                <w:bCs/>
                <w:szCs w:val="21"/>
                <w:lang w:val="zh-CN"/>
              </w:rPr>
              <w:t>90</w:t>
            </w:r>
            <w:r>
              <w:rPr>
                <w:rFonts w:ascii="仿宋" w:eastAsia="仿宋" w:hint="eastAsia"/>
                <w:bCs/>
                <w:szCs w:val="21"/>
                <w:lang w:val="zh-CN"/>
              </w:rPr>
              <w:t>人）</w:t>
            </w:r>
            <w:r>
              <w:rPr>
                <w:rFonts w:ascii="仿宋" w:eastAsia="仿宋"/>
                <w:bCs/>
                <w:szCs w:val="21"/>
                <w:lang w:val="zh-CN"/>
              </w:rPr>
              <w:t>1</w:t>
            </w:r>
            <w:r>
              <w:rPr>
                <w:rFonts w:ascii="仿宋" w:eastAsia="仿宋" w:hint="eastAsia"/>
                <w:bCs/>
                <w:szCs w:val="21"/>
                <w:lang w:val="zh-CN"/>
              </w:rPr>
              <w:t>人，</w:t>
            </w:r>
            <w:r>
              <w:rPr>
                <w:rFonts w:ascii="仿宋" w:eastAsia="仿宋"/>
                <w:bCs/>
                <w:szCs w:val="21"/>
              </w:rPr>
              <w:t>X</w:t>
            </w:r>
            <w:r>
              <w:rPr>
                <w:rFonts w:ascii="仿宋" w:eastAsia="仿宋"/>
                <w:bCs/>
                <w:szCs w:val="21"/>
                <w:vertAlign w:val="subscript"/>
              </w:rPr>
              <w:t>1</w:t>
            </w:r>
            <w:r>
              <w:rPr>
                <w:rFonts w:ascii="仿宋" w:eastAsia="仿宋" w:hint="eastAsia"/>
                <w:bCs/>
                <w:szCs w:val="21"/>
                <w:lang w:val="zh-CN"/>
              </w:rPr>
              <w:t>增加</w:t>
            </w:r>
            <w:r>
              <w:rPr>
                <w:rFonts w:ascii="仿宋" w:eastAsia="仿宋"/>
                <w:szCs w:val="21"/>
                <w:lang w:val="zh-CN"/>
              </w:rPr>
              <w:t>0.01</w:t>
            </w:r>
            <w:r>
              <w:rPr>
                <w:rFonts w:ascii="仿宋" w:eastAsia="仿宋" w:hint="eastAsia"/>
                <w:bCs/>
                <w:szCs w:val="21"/>
                <w:lang w:val="zh-CN"/>
              </w:rPr>
              <w:t>；但最高不超过</w:t>
            </w:r>
            <w:r>
              <w:rPr>
                <w:rFonts w:ascii="仿宋" w:eastAsia="仿宋"/>
                <w:szCs w:val="21"/>
                <w:lang w:val="zh-CN"/>
              </w:rPr>
              <w:t>1.0</w:t>
            </w:r>
            <w:r>
              <w:rPr>
                <w:rFonts w:ascii="仿宋" w:eastAsia="仿宋" w:hint="eastAsia"/>
                <w:szCs w:val="21"/>
                <w:lang w:val="zh-CN"/>
              </w:rPr>
              <w:t>。</w:t>
            </w:r>
          </w:p>
        </w:tc>
      </w:tr>
    </w:tbl>
    <w:p w:rsidR="00733A74" w:rsidRDefault="00411CFF">
      <w:pPr>
        <w:spacing w:line="360" w:lineRule="auto"/>
        <w:ind w:firstLineChars="200" w:firstLine="420"/>
        <w:rPr>
          <w:rFonts w:ascii="仿宋" w:eastAsia="仿宋"/>
          <w:color w:val="000000"/>
          <w:szCs w:val="21"/>
        </w:rPr>
      </w:pPr>
      <w:r>
        <w:rPr>
          <w:rFonts w:ascii="仿宋" w:eastAsia="仿宋" w:hint="eastAsia"/>
          <w:color w:val="000000"/>
          <w:szCs w:val="21"/>
        </w:rPr>
        <w:t>说明：</w:t>
      </w:r>
    </w:p>
    <w:p w:rsidR="00733A74" w:rsidRDefault="00411CFF">
      <w:pPr>
        <w:spacing w:line="360" w:lineRule="auto"/>
        <w:ind w:firstLineChars="200" w:firstLine="420"/>
        <w:rPr>
          <w:rFonts w:ascii="仿宋" w:eastAsia="仿宋"/>
          <w:color w:val="000000"/>
          <w:szCs w:val="21"/>
        </w:rPr>
      </w:pPr>
      <w:r>
        <w:rPr>
          <w:rFonts w:ascii="仿宋" w:eastAsia="仿宋" w:hint="eastAsia"/>
          <w:color w:val="000000"/>
          <w:szCs w:val="21"/>
        </w:rPr>
        <w:t>（</w:t>
      </w:r>
      <w:r>
        <w:rPr>
          <w:rFonts w:ascii="仿宋" w:eastAsia="仿宋"/>
          <w:color w:val="000000"/>
          <w:szCs w:val="21"/>
        </w:rPr>
        <w:t>1</w:t>
      </w:r>
      <w:r>
        <w:rPr>
          <w:rFonts w:ascii="仿宋" w:eastAsia="仿宋" w:hint="eastAsia"/>
          <w:color w:val="000000"/>
          <w:szCs w:val="21"/>
        </w:rPr>
        <w:t>）实习</w:t>
      </w:r>
      <w:r>
        <w:rPr>
          <w:rFonts w:ascii="仿宋" w:eastAsia="仿宋"/>
          <w:color w:val="000000"/>
          <w:szCs w:val="21"/>
        </w:rPr>
        <w:t>A21=N</w:t>
      </w:r>
      <w:r>
        <w:rPr>
          <w:rFonts w:ascii="仿宋" w:eastAsia="仿宋" w:hint="eastAsia"/>
          <w:color w:val="000000"/>
          <w:szCs w:val="21"/>
        </w:rPr>
        <w:t>×</w:t>
      </w:r>
      <w:r>
        <w:rPr>
          <w:rFonts w:ascii="仿宋" w:eastAsia="仿宋"/>
          <w:color w:val="000000"/>
          <w:szCs w:val="21"/>
        </w:rPr>
        <w:t>T+M</w:t>
      </w:r>
      <w:r>
        <w:rPr>
          <w:rFonts w:ascii="仿宋" w:eastAsia="仿宋" w:hint="eastAsia"/>
          <w:color w:val="000000"/>
          <w:szCs w:val="21"/>
        </w:rPr>
        <w:t>，</w:t>
      </w:r>
      <w:r>
        <w:rPr>
          <w:rFonts w:ascii="仿宋" w:eastAsia="仿宋"/>
          <w:color w:val="000000"/>
          <w:szCs w:val="21"/>
        </w:rPr>
        <w:t>N</w:t>
      </w:r>
      <w:r>
        <w:rPr>
          <w:rFonts w:ascii="仿宋" w:eastAsia="仿宋" w:hint="eastAsia"/>
          <w:color w:val="000000"/>
          <w:szCs w:val="21"/>
        </w:rPr>
        <w:t>为指导一天实习的课时数，</w:t>
      </w:r>
      <w:r>
        <w:rPr>
          <w:rFonts w:ascii="仿宋" w:eastAsia="仿宋"/>
          <w:color w:val="000000"/>
          <w:szCs w:val="21"/>
        </w:rPr>
        <w:t>N=2</w:t>
      </w:r>
      <w:r>
        <w:rPr>
          <w:rFonts w:ascii="仿宋" w:eastAsia="仿宋" w:hint="eastAsia"/>
          <w:color w:val="000000"/>
          <w:szCs w:val="21"/>
        </w:rPr>
        <w:t>（市内）或</w:t>
      </w:r>
      <w:r>
        <w:rPr>
          <w:rFonts w:ascii="仿宋" w:eastAsia="仿宋"/>
          <w:color w:val="000000"/>
          <w:szCs w:val="21"/>
        </w:rPr>
        <w:t>3</w:t>
      </w:r>
      <w:r>
        <w:rPr>
          <w:rFonts w:ascii="仿宋" w:eastAsia="仿宋" w:hint="eastAsia"/>
          <w:color w:val="000000"/>
          <w:szCs w:val="21"/>
        </w:rPr>
        <w:t>（市外）；</w:t>
      </w:r>
      <w:r>
        <w:rPr>
          <w:rFonts w:ascii="仿宋" w:eastAsia="仿宋"/>
          <w:color w:val="000000"/>
          <w:szCs w:val="21"/>
        </w:rPr>
        <w:t>T</w:t>
      </w:r>
      <w:r>
        <w:rPr>
          <w:rFonts w:ascii="仿宋" w:eastAsia="仿宋" w:hint="eastAsia"/>
          <w:color w:val="000000"/>
          <w:szCs w:val="21"/>
        </w:rPr>
        <w:t>为在实习</w:t>
      </w:r>
      <w:proofErr w:type="gramStart"/>
      <w:r>
        <w:rPr>
          <w:rFonts w:ascii="仿宋" w:eastAsia="仿宋" w:hint="eastAsia"/>
          <w:color w:val="000000"/>
          <w:szCs w:val="21"/>
        </w:rPr>
        <w:t>点参与</w:t>
      </w:r>
      <w:proofErr w:type="gramEnd"/>
      <w:r>
        <w:rPr>
          <w:rFonts w:ascii="仿宋" w:eastAsia="仿宋" w:hint="eastAsia"/>
          <w:color w:val="000000"/>
          <w:szCs w:val="21"/>
        </w:rPr>
        <w:t>指导的天数；</w:t>
      </w:r>
      <w:r>
        <w:rPr>
          <w:rFonts w:ascii="仿宋" w:eastAsia="仿宋"/>
          <w:color w:val="000000"/>
          <w:szCs w:val="21"/>
        </w:rPr>
        <w:t>M</w:t>
      </w:r>
      <w:r>
        <w:rPr>
          <w:rFonts w:ascii="仿宋" w:eastAsia="仿宋" w:hint="eastAsia"/>
          <w:color w:val="000000"/>
          <w:szCs w:val="21"/>
        </w:rPr>
        <w:t>为学生人数。每个实习点的教学指导工作量≤</w:t>
      </w:r>
      <w:r>
        <w:rPr>
          <w:rFonts w:ascii="仿宋" w:eastAsia="仿宋"/>
          <w:color w:val="000000"/>
          <w:szCs w:val="21"/>
        </w:rPr>
        <w:t>60</w:t>
      </w:r>
      <w:r>
        <w:rPr>
          <w:rFonts w:ascii="仿宋" w:eastAsia="仿宋" w:hint="eastAsia"/>
          <w:color w:val="000000"/>
          <w:szCs w:val="21"/>
        </w:rPr>
        <w:t>课时；若带队指导</w:t>
      </w:r>
      <w:proofErr w:type="gramStart"/>
      <w:r>
        <w:rPr>
          <w:rFonts w:ascii="仿宋" w:eastAsia="仿宋" w:hint="eastAsia"/>
          <w:color w:val="000000"/>
          <w:szCs w:val="21"/>
        </w:rPr>
        <w:t>教师兼另一</w:t>
      </w:r>
      <w:proofErr w:type="gramEnd"/>
      <w:r>
        <w:rPr>
          <w:rFonts w:ascii="仿宋" w:eastAsia="仿宋" w:hint="eastAsia"/>
          <w:color w:val="000000"/>
          <w:szCs w:val="21"/>
        </w:rPr>
        <w:t>实习点的教学指导任务，两个实习点的教学</w:t>
      </w:r>
      <w:proofErr w:type="gramStart"/>
      <w:r>
        <w:rPr>
          <w:rFonts w:ascii="仿宋" w:eastAsia="仿宋" w:hint="eastAsia"/>
          <w:color w:val="000000"/>
          <w:szCs w:val="21"/>
        </w:rPr>
        <w:t>指导总</w:t>
      </w:r>
      <w:proofErr w:type="gramEnd"/>
      <w:r>
        <w:rPr>
          <w:rFonts w:ascii="仿宋" w:eastAsia="仿宋" w:hint="eastAsia"/>
          <w:color w:val="000000"/>
          <w:szCs w:val="21"/>
        </w:rPr>
        <w:t>工作量≤</w:t>
      </w:r>
      <w:r>
        <w:rPr>
          <w:rFonts w:ascii="仿宋" w:eastAsia="仿宋"/>
          <w:color w:val="000000"/>
          <w:szCs w:val="21"/>
        </w:rPr>
        <w:t>90</w:t>
      </w:r>
      <w:r>
        <w:rPr>
          <w:rFonts w:ascii="仿宋" w:eastAsia="仿宋" w:hint="eastAsia"/>
          <w:color w:val="000000"/>
          <w:szCs w:val="21"/>
        </w:rPr>
        <w:t>课时。教育见习、社会实践指导按每天</w:t>
      </w:r>
      <w:r>
        <w:rPr>
          <w:rFonts w:ascii="仿宋" w:eastAsia="仿宋"/>
          <w:color w:val="000000"/>
          <w:szCs w:val="21"/>
        </w:rPr>
        <w:t>3</w:t>
      </w:r>
      <w:r>
        <w:rPr>
          <w:rFonts w:ascii="仿宋" w:eastAsia="仿宋" w:hint="eastAsia"/>
          <w:color w:val="000000"/>
          <w:szCs w:val="21"/>
        </w:rPr>
        <w:t>课时计算。</w:t>
      </w:r>
    </w:p>
    <w:p w:rsidR="00733A74" w:rsidRDefault="00411CFF">
      <w:pPr>
        <w:tabs>
          <w:tab w:val="left" w:pos="3720"/>
        </w:tabs>
        <w:spacing w:line="360" w:lineRule="auto"/>
        <w:ind w:firstLineChars="200" w:firstLine="420"/>
        <w:rPr>
          <w:rFonts w:ascii="仿宋" w:eastAsia="仿宋"/>
          <w:color w:val="000000"/>
          <w:szCs w:val="21"/>
        </w:rPr>
      </w:pPr>
      <w:r>
        <w:rPr>
          <w:rFonts w:ascii="仿宋" w:eastAsia="仿宋" w:hint="eastAsia"/>
          <w:color w:val="000000"/>
          <w:szCs w:val="21"/>
        </w:rPr>
        <w:t>（</w:t>
      </w:r>
      <w:r>
        <w:rPr>
          <w:rFonts w:ascii="仿宋" w:eastAsia="仿宋"/>
          <w:color w:val="000000"/>
          <w:szCs w:val="21"/>
        </w:rPr>
        <w:t>2</w:t>
      </w:r>
      <w:r>
        <w:rPr>
          <w:rFonts w:ascii="仿宋" w:eastAsia="仿宋" w:hint="eastAsia"/>
          <w:color w:val="000000"/>
          <w:szCs w:val="21"/>
        </w:rPr>
        <w:t>）毕业设计（论文）指导</w:t>
      </w:r>
      <w:r>
        <w:rPr>
          <w:rFonts w:ascii="仿宋" w:eastAsia="仿宋"/>
          <w:color w:val="000000"/>
          <w:szCs w:val="21"/>
        </w:rPr>
        <w:t>A22= F1</w:t>
      </w:r>
      <w:r>
        <w:rPr>
          <w:rFonts w:ascii="仿宋" w:eastAsia="仿宋" w:hint="eastAsia"/>
          <w:color w:val="000000"/>
          <w:szCs w:val="21"/>
        </w:rPr>
        <w:t>×</w:t>
      </w:r>
      <w:r>
        <w:rPr>
          <w:rFonts w:ascii="仿宋" w:eastAsia="仿宋"/>
          <w:color w:val="000000"/>
          <w:szCs w:val="21"/>
        </w:rPr>
        <w:t>R (R</w:t>
      </w:r>
      <w:r>
        <w:rPr>
          <w:rFonts w:ascii="仿宋" w:eastAsia="仿宋" w:hint="eastAsia"/>
          <w:color w:val="000000"/>
          <w:szCs w:val="21"/>
        </w:rPr>
        <w:t>≤</w:t>
      </w:r>
      <w:r>
        <w:rPr>
          <w:rFonts w:ascii="仿宋" w:eastAsia="仿宋"/>
          <w:color w:val="000000"/>
          <w:szCs w:val="21"/>
        </w:rPr>
        <w:t>8)</w:t>
      </w:r>
      <w:r>
        <w:rPr>
          <w:rFonts w:ascii="仿宋" w:eastAsia="仿宋" w:hint="eastAsia"/>
          <w:color w:val="000000"/>
          <w:szCs w:val="21"/>
        </w:rPr>
        <w:t>，</w:t>
      </w:r>
      <w:r>
        <w:rPr>
          <w:rFonts w:ascii="仿宋" w:eastAsia="仿宋"/>
          <w:color w:val="000000"/>
          <w:szCs w:val="21"/>
        </w:rPr>
        <w:t>F1</w:t>
      </w:r>
      <w:r>
        <w:rPr>
          <w:rFonts w:ascii="仿宋" w:eastAsia="仿宋" w:hint="eastAsia"/>
          <w:color w:val="000000"/>
          <w:szCs w:val="21"/>
        </w:rPr>
        <w:t>为指导一篇毕业设计（论文）的课时数，</w:t>
      </w:r>
      <w:r>
        <w:rPr>
          <w:rFonts w:ascii="仿宋" w:eastAsia="仿宋"/>
          <w:color w:val="000000"/>
          <w:szCs w:val="21"/>
        </w:rPr>
        <w:t>F1=12</w:t>
      </w:r>
      <w:r>
        <w:rPr>
          <w:rFonts w:ascii="仿宋" w:eastAsia="仿宋" w:hint="eastAsia"/>
          <w:color w:val="000000"/>
          <w:szCs w:val="21"/>
        </w:rPr>
        <w:t>；</w:t>
      </w:r>
      <w:r>
        <w:rPr>
          <w:rFonts w:ascii="仿宋" w:eastAsia="仿宋"/>
          <w:color w:val="000000"/>
          <w:szCs w:val="21"/>
        </w:rPr>
        <w:t>R</w:t>
      </w:r>
      <w:r>
        <w:rPr>
          <w:rFonts w:ascii="仿宋" w:eastAsia="仿宋" w:hint="eastAsia"/>
          <w:color w:val="000000"/>
          <w:szCs w:val="21"/>
        </w:rPr>
        <w:t>为指导篇数。每位老师指导学生人数不得超过当年生师比的</w:t>
      </w:r>
      <w:r>
        <w:rPr>
          <w:rFonts w:ascii="仿宋" w:eastAsia="仿宋"/>
          <w:color w:val="000000"/>
          <w:szCs w:val="21"/>
        </w:rPr>
        <w:t>20%</w:t>
      </w:r>
      <w:r>
        <w:rPr>
          <w:rFonts w:ascii="仿宋" w:eastAsia="仿宋" w:hint="eastAsia"/>
          <w:color w:val="000000"/>
          <w:szCs w:val="21"/>
        </w:rPr>
        <w:t>。</w:t>
      </w:r>
    </w:p>
    <w:p w:rsidR="00733A74" w:rsidRDefault="00411CFF">
      <w:pPr>
        <w:tabs>
          <w:tab w:val="left" w:pos="3720"/>
        </w:tabs>
        <w:spacing w:line="360" w:lineRule="auto"/>
        <w:ind w:firstLineChars="200" w:firstLine="420"/>
        <w:rPr>
          <w:rFonts w:ascii="仿宋" w:eastAsia="仿宋"/>
          <w:color w:val="000000"/>
          <w:szCs w:val="21"/>
        </w:rPr>
      </w:pPr>
      <w:r>
        <w:rPr>
          <w:rFonts w:ascii="仿宋" w:eastAsia="仿宋" w:hint="eastAsia"/>
          <w:color w:val="000000"/>
          <w:szCs w:val="21"/>
        </w:rPr>
        <w:lastRenderedPageBreak/>
        <w:t>（</w:t>
      </w:r>
      <w:r>
        <w:rPr>
          <w:rFonts w:ascii="仿宋" w:eastAsia="仿宋"/>
          <w:color w:val="000000"/>
          <w:szCs w:val="21"/>
        </w:rPr>
        <w:t>3</w:t>
      </w:r>
      <w:r>
        <w:rPr>
          <w:rFonts w:ascii="仿宋" w:eastAsia="仿宋" w:hint="eastAsia"/>
          <w:color w:val="000000"/>
          <w:szCs w:val="21"/>
        </w:rPr>
        <w:t>）学年设计（论文）指导</w:t>
      </w:r>
      <w:r>
        <w:rPr>
          <w:rFonts w:ascii="仿宋" w:eastAsia="仿宋"/>
          <w:color w:val="000000"/>
          <w:szCs w:val="21"/>
        </w:rPr>
        <w:t>A23= F2</w:t>
      </w:r>
      <w:r>
        <w:rPr>
          <w:rFonts w:ascii="仿宋" w:eastAsia="仿宋" w:hint="eastAsia"/>
          <w:color w:val="000000"/>
          <w:szCs w:val="21"/>
        </w:rPr>
        <w:t>×</w:t>
      </w:r>
      <w:r>
        <w:rPr>
          <w:rFonts w:ascii="仿宋" w:eastAsia="仿宋"/>
          <w:color w:val="000000"/>
          <w:szCs w:val="21"/>
        </w:rPr>
        <w:t>R (R</w:t>
      </w:r>
      <w:r>
        <w:rPr>
          <w:rFonts w:ascii="仿宋" w:eastAsia="仿宋" w:hint="eastAsia"/>
          <w:color w:val="000000"/>
          <w:szCs w:val="21"/>
        </w:rPr>
        <w:t>≤</w:t>
      </w:r>
      <w:r>
        <w:rPr>
          <w:rFonts w:ascii="仿宋" w:eastAsia="仿宋"/>
          <w:color w:val="000000"/>
          <w:szCs w:val="21"/>
        </w:rPr>
        <w:t>8)</w:t>
      </w:r>
      <w:r>
        <w:rPr>
          <w:rFonts w:ascii="仿宋" w:eastAsia="仿宋" w:hint="eastAsia"/>
          <w:color w:val="000000"/>
          <w:szCs w:val="21"/>
        </w:rPr>
        <w:t>，</w:t>
      </w:r>
      <w:r>
        <w:rPr>
          <w:rFonts w:ascii="仿宋" w:eastAsia="仿宋"/>
          <w:color w:val="000000"/>
          <w:szCs w:val="21"/>
        </w:rPr>
        <w:t>F2</w:t>
      </w:r>
      <w:r>
        <w:rPr>
          <w:rFonts w:ascii="仿宋" w:eastAsia="仿宋" w:hint="eastAsia"/>
          <w:color w:val="000000"/>
          <w:szCs w:val="21"/>
        </w:rPr>
        <w:t>为指导一篇学年设计（论文）的课时数，</w:t>
      </w:r>
      <w:r>
        <w:rPr>
          <w:rFonts w:ascii="仿宋" w:eastAsia="仿宋"/>
          <w:color w:val="000000"/>
          <w:szCs w:val="21"/>
        </w:rPr>
        <w:t>F2 =</w:t>
      </w:r>
      <w:r>
        <w:rPr>
          <w:rFonts w:ascii="仿宋" w:eastAsia="仿宋" w:hint="eastAsia"/>
          <w:color w:val="000000"/>
          <w:szCs w:val="21"/>
        </w:rPr>
        <w:t>4</w:t>
      </w:r>
      <w:r>
        <w:rPr>
          <w:rFonts w:ascii="仿宋" w:eastAsia="仿宋" w:hint="eastAsia"/>
          <w:color w:val="000000"/>
          <w:szCs w:val="21"/>
        </w:rPr>
        <w:t>；</w:t>
      </w:r>
      <w:r>
        <w:rPr>
          <w:rFonts w:ascii="仿宋" w:eastAsia="仿宋"/>
          <w:color w:val="000000"/>
          <w:szCs w:val="21"/>
        </w:rPr>
        <w:t>R</w:t>
      </w:r>
      <w:r>
        <w:rPr>
          <w:rFonts w:ascii="仿宋" w:eastAsia="仿宋" w:hint="eastAsia"/>
          <w:color w:val="000000"/>
          <w:szCs w:val="21"/>
        </w:rPr>
        <w:t>为指导篇数。每位老师指导学生人数不得超过当年生师比的</w:t>
      </w:r>
      <w:r>
        <w:rPr>
          <w:rFonts w:ascii="仿宋" w:eastAsia="仿宋"/>
          <w:color w:val="000000"/>
          <w:szCs w:val="21"/>
        </w:rPr>
        <w:t>20%</w:t>
      </w:r>
      <w:r>
        <w:rPr>
          <w:rFonts w:ascii="仿宋" w:eastAsia="仿宋" w:hint="eastAsia"/>
          <w:color w:val="000000"/>
          <w:szCs w:val="21"/>
        </w:rPr>
        <w:t>。</w:t>
      </w:r>
    </w:p>
    <w:p w:rsidR="00733A74" w:rsidRDefault="00411CFF">
      <w:pPr>
        <w:spacing w:line="400" w:lineRule="exact"/>
        <w:rPr>
          <w:rFonts w:ascii="仿宋" w:eastAsia="仿宋"/>
          <w:b/>
          <w:color w:val="000000"/>
          <w:szCs w:val="21"/>
        </w:rPr>
      </w:pPr>
      <w:r>
        <w:rPr>
          <w:rFonts w:ascii="仿宋" w:eastAsia="仿宋" w:hint="eastAsia"/>
          <w:b/>
          <w:color w:val="000000"/>
          <w:szCs w:val="21"/>
        </w:rPr>
        <w:t>（二）教学建设与研究业绩（</w:t>
      </w:r>
      <w:r>
        <w:rPr>
          <w:rFonts w:ascii="仿宋" w:eastAsia="仿宋"/>
          <w:b/>
          <w:color w:val="000000"/>
          <w:szCs w:val="21"/>
        </w:rPr>
        <w:t>B</w:t>
      </w:r>
      <w:r>
        <w:rPr>
          <w:rFonts w:ascii="仿宋" w:eastAsia="仿宋" w:hint="eastAsia"/>
          <w:b/>
          <w:color w:val="000000"/>
          <w:szCs w:val="21"/>
        </w:rPr>
        <w:t>）</w:t>
      </w:r>
    </w:p>
    <w:tbl>
      <w:tblPr>
        <w:tblpPr w:leftFromText="180" w:rightFromText="180" w:vertAnchor="text" w:horzAnchor="margin" w:tblpXSpec="center" w:tblpY="110"/>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095"/>
        <w:gridCol w:w="1890"/>
        <w:gridCol w:w="3602"/>
        <w:gridCol w:w="2232"/>
      </w:tblGrid>
      <w:tr w:rsidR="00733A74">
        <w:trPr>
          <w:cantSplit/>
          <w:trHeight w:val="284"/>
        </w:trPr>
        <w:tc>
          <w:tcPr>
            <w:tcW w:w="901" w:type="dxa"/>
            <w:tcBorders>
              <w:top w:val="single" w:sz="12" w:space="0" w:color="auto"/>
              <w:left w:val="single" w:sz="12" w:space="0" w:color="auto"/>
              <w:bottom w:val="single" w:sz="12" w:space="0" w:color="auto"/>
              <w:right w:val="single" w:sz="12" w:space="0" w:color="auto"/>
            </w:tcBorders>
          </w:tcPr>
          <w:p w:rsidR="00733A74" w:rsidRDefault="00411CFF">
            <w:pPr>
              <w:spacing w:line="320" w:lineRule="exact"/>
              <w:jc w:val="center"/>
              <w:rPr>
                <w:rFonts w:ascii="仿宋" w:eastAsia="仿宋"/>
                <w:b/>
                <w:szCs w:val="21"/>
              </w:rPr>
            </w:pPr>
            <w:r>
              <w:rPr>
                <w:rFonts w:ascii="仿宋" w:eastAsia="仿宋" w:hint="eastAsia"/>
                <w:b/>
                <w:szCs w:val="21"/>
              </w:rPr>
              <w:t>一级</w:t>
            </w:r>
          </w:p>
          <w:p w:rsidR="00733A74" w:rsidRDefault="00411CFF">
            <w:pPr>
              <w:spacing w:line="320" w:lineRule="exact"/>
              <w:jc w:val="center"/>
              <w:rPr>
                <w:rFonts w:ascii="仿宋" w:eastAsia="仿宋"/>
                <w:b/>
                <w:szCs w:val="21"/>
              </w:rPr>
            </w:pPr>
            <w:r>
              <w:rPr>
                <w:rFonts w:ascii="仿宋" w:eastAsia="仿宋" w:hint="eastAsia"/>
                <w:b/>
                <w:szCs w:val="21"/>
              </w:rPr>
              <w:t>指标</w:t>
            </w:r>
          </w:p>
        </w:tc>
        <w:tc>
          <w:tcPr>
            <w:tcW w:w="2985" w:type="dxa"/>
            <w:gridSpan w:val="2"/>
            <w:tcBorders>
              <w:top w:val="single" w:sz="12" w:space="0" w:color="auto"/>
              <w:left w:val="single" w:sz="12" w:space="0" w:color="auto"/>
              <w:bottom w:val="single" w:sz="12" w:space="0" w:color="auto"/>
            </w:tcBorders>
            <w:vAlign w:val="center"/>
          </w:tcPr>
          <w:p w:rsidR="00733A74" w:rsidRDefault="00411CFF">
            <w:pPr>
              <w:spacing w:line="320" w:lineRule="exact"/>
              <w:jc w:val="center"/>
              <w:rPr>
                <w:rFonts w:ascii="仿宋" w:eastAsia="仿宋"/>
                <w:b/>
                <w:szCs w:val="21"/>
              </w:rPr>
            </w:pPr>
            <w:r>
              <w:rPr>
                <w:rFonts w:ascii="仿宋" w:eastAsia="仿宋" w:hint="eastAsia"/>
                <w:b/>
                <w:szCs w:val="21"/>
              </w:rPr>
              <w:t>二</w:t>
            </w:r>
            <w:r>
              <w:rPr>
                <w:rFonts w:ascii="仿宋" w:eastAsia="仿宋"/>
                <w:b/>
                <w:szCs w:val="21"/>
              </w:rPr>
              <w:t xml:space="preserve"> </w:t>
            </w:r>
            <w:r>
              <w:rPr>
                <w:rFonts w:ascii="仿宋" w:eastAsia="仿宋" w:hint="eastAsia"/>
                <w:b/>
                <w:szCs w:val="21"/>
              </w:rPr>
              <w:t>级</w:t>
            </w:r>
            <w:r>
              <w:rPr>
                <w:rFonts w:ascii="仿宋" w:eastAsia="仿宋"/>
                <w:b/>
                <w:szCs w:val="21"/>
              </w:rPr>
              <w:t xml:space="preserve"> </w:t>
            </w:r>
            <w:r>
              <w:rPr>
                <w:rFonts w:ascii="仿宋" w:eastAsia="仿宋" w:hint="eastAsia"/>
                <w:b/>
                <w:szCs w:val="21"/>
              </w:rPr>
              <w:t>指</w:t>
            </w:r>
            <w:r>
              <w:rPr>
                <w:rFonts w:ascii="仿宋" w:eastAsia="仿宋"/>
                <w:b/>
                <w:szCs w:val="21"/>
              </w:rPr>
              <w:t xml:space="preserve"> </w:t>
            </w:r>
            <w:r>
              <w:rPr>
                <w:rFonts w:ascii="仿宋" w:eastAsia="仿宋" w:hint="eastAsia"/>
                <w:b/>
                <w:szCs w:val="21"/>
              </w:rPr>
              <w:t>标</w:t>
            </w:r>
          </w:p>
        </w:tc>
        <w:tc>
          <w:tcPr>
            <w:tcW w:w="3602" w:type="dxa"/>
            <w:tcBorders>
              <w:top w:val="single" w:sz="12" w:space="0" w:color="auto"/>
              <w:bottom w:val="single" w:sz="12" w:space="0" w:color="auto"/>
              <w:right w:val="single" w:sz="8" w:space="0" w:color="auto"/>
            </w:tcBorders>
            <w:vAlign w:val="center"/>
          </w:tcPr>
          <w:p w:rsidR="00733A74" w:rsidRDefault="00411CFF">
            <w:pPr>
              <w:spacing w:line="320" w:lineRule="exact"/>
              <w:ind w:firstLineChars="286" w:firstLine="603"/>
              <w:rPr>
                <w:rFonts w:ascii="仿宋" w:eastAsia="仿宋"/>
                <w:b/>
                <w:szCs w:val="21"/>
              </w:rPr>
            </w:pPr>
            <w:r>
              <w:rPr>
                <w:rFonts w:ascii="仿宋" w:eastAsia="仿宋" w:hint="eastAsia"/>
                <w:b/>
                <w:szCs w:val="21"/>
              </w:rPr>
              <w:t>核</w:t>
            </w:r>
            <w:r>
              <w:rPr>
                <w:rFonts w:ascii="仿宋" w:eastAsia="仿宋"/>
                <w:b/>
                <w:szCs w:val="21"/>
              </w:rPr>
              <w:t xml:space="preserve">  </w:t>
            </w:r>
            <w:r>
              <w:rPr>
                <w:rFonts w:ascii="仿宋" w:eastAsia="仿宋" w:hint="eastAsia"/>
                <w:b/>
                <w:szCs w:val="21"/>
              </w:rPr>
              <w:t>算</w:t>
            </w:r>
            <w:r>
              <w:rPr>
                <w:rFonts w:ascii="仿宋" w:eastAsia="仿宋"/>
                <w:b/>
                <w:szCs w:val="21"/>
              </w:rPr>
              <w:t xml:space="preserve">  </w:t>
            </w:r>
            <w:r>
              <w:rPr>
                <w:rFonts w:ascii="仿宋" w:eastAsia="仿宋" w:hint="eastAsia"/>
                <w:b/>
                <w:szCs w:val="21"/>
              </w:rPr>
              <w:t>方</w:t>
            </w:r>
            <w:r>
              <w:rPr>
                <w:rFonts w:ascii="仿宋" w:eastAsia="仿宋"/>
                <w:b/>
                <w:szCs w:val="21"/>
              </w:rPr>
              <w:t xml:space="preserve">  </w:t>
            </w:r>
            <w:r>
              <w:rPr>
                <w:rFonts w:ascii="仿宋" w:eastAsia="仿宋" w:hint="eastAsia"/>
                <w:b/>
                <w:szCs w:val="21"/>
              </w:rPr>
              <w:t>法</w:t>
            </w:r>
          </w:p>
        </w:tc>
        <w:tc>
          <w:tcPr>
            <w:tcW w:w="2232" w:type="dxa"/>
            <w:tcBorders>
              <w:top w:val="single" w:sz="12" w:space="0" w:color="auto"/>
              <w:left w:val="single" w:sz="8" w:space="0" w:color="auto"/>
              <w:bottom w:val="single" w:sz="12" w:space="0" w:color="auto"/>
              <w:right w:val="single" w:sz="12" w:space="0" w:color="auto"/>
            </w:tcBorders>
            <w:vAlign w:val="center"/>
          </w:tcPr>
          <w:p w:rsidR="00733A74" w:rsidRDefault="00411CFF">
            <w:pPr>
              <w:spacing w:line="320" w:lineRule="exact"/>
              <w:jc w:val="center"/>
              <w:rPr>
                <w:rFonts w:ascii="仿宋" w:eastAsia="仿宋"/>
                <w:b/>
                <w:szCs w:val="21"/>
              </w:rPr>
            </w:pPr>
            <w:r>
              <w:rPr>
                <w:rFonts w:ascii="仿宋" w:eastAsia="仿宋" w:hint="eastAsia"/>
                <w:b/>
                <w:szCs w:val="21"/>
              </w:rPr>
              <w:t>备</w:t>
            </w:r>
            <w:r>
              <w:rPr>
                <w:rFonts w:ascii="仿宋" w:eastAsia="仿宋"/>
                <w:b/>
                <w:szCs w:val="21"/>
              </w:rPr>
              <w:t xml:space="preserve">  </w:t>
            </w:r>
            <w:r>
              <w:rPr>
                <w:rFonts w:ascii="仿宋" w:eastAsia="仿宋" w:hint="eastAsia"/>
                <w:b/>
                <w:szCs w:val="21"/>
              </w:rPr>
              <w:t>注</w:t>
            </w:r>
          </w:p>
        </w:tc>
      </w:tr>
      <w:tr w:rsidR="00733A74">
        <w:trPr>
          <w:cantSplit/>
          <w:trHeight w:val="1208"/>
        </w:trPr>
        <w:tc>
          <w:tcPr>
            <w:tcW w:w="901" w:type="dxa"/>
            <w:vMerge w:val="restart"/>
            <w:tcBorders>
              <w:left w:val="single" w:sz="12" w:space="0" w:color="auto"/>
              <w:right w:val="single" w:sz="12" w:space="0" w:color="auto"/>
            </w:tcBorders>
            <w:vAlign w:val="center"/>
          </w:tcPr>
          <w:p w:rsidR="00733A74" w:rsidRDefault="00411CFF">
            <w:pPr>
              <w:spacing w:line="320" w:lineRule="exact"/>
              <w:jc w:val="center"/>
              <w:rPr>
                <w:rFonts w:ascii="仿宋" w:eastAsia="仿宋"/>
                <w:szCs w:val="21"/>
              </w:rPr>
            </w:pPr>
            <w:r>
              <w:rPr>
                <w:rFonts w:ascii="仿宋" w:eastAsia="仿宋" w:hint="eastAsia"/>
                <w:szCs w:val="21"/>
              </w:rPr>
              <w:t>教学建设与奖励业绩点（</w:t>
            </w:r>
            <w:r>
              <w:rPr>
                <w:rFonts w:ascii="仿宋" w:eastAsia="仿宋"/>
                <w:szCs w:val="21"/>
              </w:rPr>
              <w:t>B</w:t>
            </w:r>
            <w:r>
              <w:rPr>
                <w:rFonts w:ascii="仿宋" w:eastAsia="仿宋" w:hint="eastAsia"/>
                <w:szCs w:val="21"/>
              </w:rPr>
              <w:t>）</w:t>
            </w:r>
          </w:p>
        </w:tc>
        <w:tc>
          <w:tcPr>
            <w:tcW w:w="1095" w:type="dxa"/>
            <w:vMerge w:val="restart"/>
            <w:tcBorders>
              <w:left w:val="single" w:sz="12" w:space="0" w:color="auto"/>
            </w:tcBorders>
            <w:vAlign w:val="center"/>
          </w:tcPr>
          <w:p w:rsidR="00733A74" w:rsidRDefault="00411CFF">
            <w:pPr>
              <w:spacing w:line="320" w:lineRule="exact"/>
              <w:rPr>
                <w:rFonts w:ascii="仿宋" w:eastAsia="仿宋"/>
                <w:szCs w:val="21"/>
              </w:rPr>
            </w:pPr>
            <w:r>
              <w:rPr>
                <w:rFonts w:ascii="仿宋" w:eastAsia="仿宋" w:hint="eastAsia"/>
                <w:szCs w:val="21"/>
              </w:rPr>
              <w:t>教学改革与研究业绩点</w:t>
            </w:r>
            <w:r>
              <w:rPr>
                <w:rFonts w:ascii="仿宋" w:eastAsia="仿宋"/>
                <w:szCs w:val="21"/>
                <w:lang w:val="zh-CN"/>
              </w:rPr>
              <w:t>B</w:t>
            </w:r>
            <w:r>
              <w:rPr>
                <w:rFonts w:ascii="仿宋" w:eastAsia="仿宋"/>
                <w:szCs w:val="21"/>
              </w:rPr>
              <w:t>=B</w:t>
            </w:r>
            <w:r>
              <w:rPr>
                <w:rFonts w:ascii="仿宋" w:eastAsia="仿宋"/>
                <w:szCs w:val="21"/>
                <w:vertAlign w:val="subscript"/>
              </w:rPr>
              <w:t>1</w:t>
            </w:r>
            <w:r>
              <w:rPr>
                <w:rFonts w:ascii="仿宋" w:eastAsia="仿宋"/>
                <w:szCs w:val="21"/>
              </w:rPr>
              <w:t xml:space="preserve"> +B</w:t>
            </w:r>
            <w:r>
              <w:rPr>
                <w:rFonts w:ascii="仿宋" w:eastAsia="仿宋"/>
                <w:szCs w:val="21"/>
                <w:vertAlign w:val="subscript"/>
              </w:rPr>
              <w:t>2</w:t>
            </w:r>
            <w:r>
              <w:rPr>
                <w:rFonts w:ascii="仿宋" w:eastAsia="仿宋"/>
                <w:szCs w:val="21"/>
              </w:rPr>
              <w:t>+B</w:t>
            </w:r>
            <w:r>
              <w:rPr>
                <w:rFonts w:ascii="仿宋" w:eastAsia="仿宋"/>
                <w:szCs w:val="21"/>
                <w:vertAlign w:val="subscript"/>
              </w:rPr>
              <w:t>3</w:t>
            </w:r>
          </w:p>
        </w:tc>
        <w:tc>
          <w:tcPr>
            <w:tcW w:w="1890" w:type="dxa"/>
            <w:vAlign w:val="center"/>
          </w:tcPr>
          <w:p w:rsidR="00733A74" w:rsidRDefault="00411CFF">
            <w:pPr>
              <w:spacing w:line="320" w:lineRule="exact"/>
              <w:jc w:val="center"/>
              <w:rPr>
                <w:rFonts w:ascii="仿宋" w:eastAsia="仿宋"/>
                <w:szCs w:val="21"/>
              </w:rPr>
            </w:pPr>
            <w:r>
              <w:rPr>
                <w:rFonts w:ascii="仿宋" w:eastAsia="仿宋" w:hint="eastAsia"/>
                <w:szCs w:val="21"/>
              </w:rPr>
              <w:t>教改项目</w:t>
            </w:r>
            <w:r>
              <w:rPr>
                <w:rFonts w:ascii="仿宋" w:eastAsia="仿宋"/>
                <w:szCs w:val="21"/>
                <w:lang w:val="zh-CN"/>
              </w:rPr>
              <w:t xml:space="preserve"> B</w:t>
            </w:r>
            <w:r>
              <w:rPr>
                <w:rFonts w:ascii="仿宋" w:eastAsia="仿宋"/>
                <w:szCs w:val="21"/>
                <w:vertAlign w:val="subscript"/>
                <w:lang w:val="zh-CN"/>
              </w:rPr>
              <w:t>1</w:t>
            </w:r>
          </w:p>
        </w:tc>
        <w:tc>
          <w:tcPr>
            <w:tcW w:w="3602" w:type="dxa"/>
            <w:tcBorders>
              <w:right w:val="single" w:sz="8" w:space="0" w:color="auto"/>
            </w:tcBorders>
            <w:vAlign w:val="center"/>
          </w:tcPr>
          <w:p w:rsidR="00733A74" w:rsidRDefault="00411CFF">
            <w:pPr>
              <w:spacing w:line="320" w:lineRule="exact"/>
              <w:rPr>
                <w:rFonts w:ascii="仿宋" w:eastAsia="仿宋"/>
                <w:szCs w:val="21"/>
              </w:rPr>
            </w:pPr>
            <w:r>
              <w:rPr>
                <w:rFonts w:ascii="仿宋" w:eastAsia="仿宋" w:hint="eastAsia"/>
                <w:szCs w:val="21"/>
              </w:rPr>
              <w:t>国家级：</w:t>
            </w:r>
            <w:r>
              <w:rPr>
                <w:rFonts w:ascii="仿宋" w:eastAsia="仿宋"/>
                <w:bCs/>
                <w:szCs w:val="21"/>
              </w:rPr>
              <w:t>20</w:t>
            </w:r>
            <w:r>
              <w:rPr>
                <w:rFonts w:ascii="仿宋" w:eastAsia="仿宋" w:hint="eastAsia"/>
                <w:bCs/>
                <w:szCs w:val="21"/>
              </w:rPr>
              <w:t>个</w:t>
            </w:r>
            <w:r>
              <w:rPr>
                <w:rFonts w:ascii="仿宋" w:eastAsia="仿宋"/>
                <w:bCs/>
                <w:szCs w:val="21"/>
              </w:rPr>
              <w:t>/</w:t>
            </w:r>
            <w:r>
              <w:rPr>
                <w:rFonts w:ascii="仿宋" w:eastAsia="仿宋" w:hint="eastAsia"/>
                <w:bCs/>
                <w:szCs w:val="21"/>
              </w:rPr>
              <w:t>项</w:t>
            </w:r>
            <w:r>
              <w:rPr>
                <w:rFonts w:ascii="仿宋" w:eastAsia="仿宋" w:hint="eastAsia"/>
                <w:szCs w:val="21"/>
              </w:rPr>
              <w:t>；省部级：</w:t>
            </w:r>
            <w:r>
              <w:rPr>
                <w:rFonts w:ascii="仿宋" w:eastAsia="仿宋"/>
                <w:szCs w:val="21"/>
              </w:rPr>
              <w:t>2.6</w:t>
            </w:r>
            <w:r>
              <w:rPr>
                <w:rFonts w:ascii="仿宋" w:eastAsia="仿宋" w:hint="eastAsia"/>
                <w:szCs w:val="21"/>
              </w:rPr>
              <w:t>个</w:t>
            </w:r>
            <w:r>
              <w:rPr>
                <w:rFonts w:ascii="仿宋" w:eastAsia="仿宋"/>
                <w:bCs/>
                <w:szCs w:val="21"/>
              </w:rPr>
              <w:t>/</w:t>
            </w:r>
            <w:r>
              <w:rPr>
                <w:rFonts w:ascii="仿宋" w:eastAsia="仿宋" w:hint="eastAsia"/>
                <w:bCs/>
                <w:szCs w:val="21"/>
              </w:rPr>
              <w:t>项；</w:t>
            </w:r>
            <w:r>
              <w:rPr>
                <w:rFonts w:ascii="仿宋" w:eastAsia="仿宋" w:hint="eastAsia"/>
                <w:szCs w:val="21"/>
              </w:rPr>
              <w:t>市校级：</w:t>
            </w:r>
            <w:r>
              <w:rPr>
                <w:rFonts w:ascii="仿宋" w:eastAsia="仿宋"/>
                <w:szCs w:val="21"/>
              </w:rPr>
              <w:t>0</w:t>
            </w:r>
            <w:r>
              <w:rPr>
                <w:rFonts w:ascii="仿宋" w:eastAsia="仿宋"/>
                <w:b/>
                <w:szCs w:val="21"/>
              </w:rPr>
              <w:t>.</w:t>
            </w:r>
            <w:r>
              <w:rPr>
                <w:rFonts w:ascii="仿宋" w:eastAsia="仿宋"/>
                <w:bCs/>
                <w:szCs w:val="21"/>
              </w:rPr>
              <w:t>6</w:t>
            </w:r>
            <w:r>
              <w:rPr>
                <w:rFonts w:ascii="仿宋" w:eastAsia="仿宋" w:hint="eastAsia"/>
                <w:bCs/>
                <w:szCs w:val="21"/>
              </w:rPr>
              <w:t>个</w:t>
            </w:r>
            <w:r>
              <w:rPr>
                <w:rFonts w:ascii="仿宋" w:eastAsia="仿宋"/>
                <w:bCs/>
                <w:szCs w:val="21"/>
              </w:rPr>
              <w:t>/</w:t>
            </w:r>
            <w:r>
              <w:rPr>
                <w:rFonts w:ascii="仿宋" w:eastAsia="仿宋" w:hint="eastAsia"/>
                <w:bCs/>
                <w:szCs w:val="21"/>
              </w:rPr>
              <w:t>项（校级项目需单独发文，不含本科一流子项目）</w:t>
            </w:r>
          </w:p>
        </w:tc>
        <w:tc>
          <w:tcPr>
            <w:tcW w:w="2232" w:type="dxa"/>
            <w:tcBorders>
              <w:left w:val="single" w:sz="8" w:space="0" w:color="auto"/>
              <w:right w:val="single" w:sz="12" w:space="0" w:color="auto"/>
            </w:tcBorders>
            <w:vAlign w:val="center"/>
          </w:tcPr>
          <w:p w:rsidR="00733A74" w:rsidRDefault="00411CFF">
            <w:pPr>
              <w:spacing w:line="400" w:lineRule="exact"/>
              <w:rPr>
                <w:rFonts w:ascii="仿宋" w:eastAsia="仿宋"/>
                <w:bCs/>
                <w:sz w:val="18"/>
                <w:szCs w:val="18"/>
              </w:rPr>
            </w:pPr>
            <w:r>
              <w:rPr>
                <w:rFonts w:ascii="仿宋" w:eastAsia="仿宋" w:hint="eastAsia"/>
                <w:bCs/>
                <w:sz w:val="18"/>
                <w:szCs w:val="18"/>
              </w:rPr>
              <w:t>项目组成员的业绩比例，由负责人根据各人实际贡献进行分配。</w:t>
            </w:r>
          </w:p>
        </w:tc>
      </w:tr>
      <w:tr w:rsidR="00733A74">
        <w:trPr>
          <w:cantSplit/>
          <w:trHeight w:val="600"/>
        </w:trPr>
        <w:tc>
          <w:tcPr>
            <w:tcW w:w="901" w:type="dxa"/>
            <w:vMerge/>
            <w:tcBorders>
              <w:left w:val="single" w:sz="12" w:space="0" w:color="auto"/>
              <w:right w:val="single" w:sz="12" w:space="0" w:color="auto"/>
            </w:tcBorders>
          </w:tcPr>
          <w:p w:rsidR="00733A74" w:rsidRDefault="00733A74"/>
        </w:tc>
        <w:tc>
          <w:tcPr>
            <w:tcW w:w="1095" w:type="dxa"/>
            <w:vMerge/>
            <w:tcBorders>
              <w:left w:val="single" w:sz="12" w:space="0" w:color="auto"/>
            </w:tcBorders>
            <w:vAlign w:val="center"/>
          </w:tcPr>
          <w:p w:rsidR="00733A74" w:rsidRDefault="00733A74"/>
        </w:tc>
        <w:tc>
          <w:tcPr>
            <w:tcW w:w="1890" w:type="dxa"/>
            <w:vMerge w:val="restart"/>
            <w:vAlign w:val="center"/>
          </w:tcPr>
          <w:p w:rsidR="00733A74" w:rsidRDefault="00411CFF">
            <w:pPr>
              <w:spacing w:line="320" w:lineRule="exact"/>
              <w:jc w:val="center"/>
              <w:rPr>
                <w:rFonts w:ascii="仿宋" w:eastAsia="仿宋"/>
                <w:szCs w:val="21"/>
              </w:rPr>
            </w:pPr>
            <w:r>
              <w:rPr>
                <w:rFonts w:ascii="仿宋" w:eastAsia="仿宋" w:hint="eastAsia"/>
                <w:szCs w:val="21"/>
              </w:rPr>
              <w:t>教学研究论文</w:t>
            </w:r>
            <w:r>
              <w:rPr>
                <w:rFonts w:ascii="仿宋" w:eastAsia="仿宋"/>
                <w:szCs w:val="21"/>
                <w:lang w:val="zh-CN"/>
              </w:rPr>
              <w:t xml:space="preserve"> B</w:t>
            </w:r>
            <w:r>
              <w:rPr>
                <w:rFonts w:ascii="仿宋" w:eastAsia="仿宋"/>
                <w:szCs w:val="21"/>
                <w:vertAlign w:val="subscript"/>
                <w:lang w:val="zh-CN"/>
              </w:rPr>
              <w:t>2</w:t>
            </w:r>
          </w:p>
        </w:tc>
        <w:tc>
          <w:tcPr>
            <w:tcW w:w="3602" w:type="dxa"/>
            <w:tcBorders>
              <w:right w:val="single" w:sz="8" w:space="0" w:color="auto"/>
            </w:tcBorders>
            <w:vAlign w:val="center"/>
          </w:tcPr>
          <w:p w:rsidR="00733A74" w:rsidRDefault="00411CFF">
            <w:pPr>
              <w:spacing w:line="320" w:lineRule="exact"/>
              <w:rPr>
                <w:rFonts w:ascii="仿宋" w:eastAsia="仿宋"/>
                <w:szCs w:val="21"/>
              </w:rPr>
            </w:pPr>
            <w:r>
              <w:rPr>
                <w:rFonts w:ascii="仿宋" w:eastAsia="仿宋" w:hint="eastAsia"/>
                <w:szCs w:val="21"/>
              </w:rPr>
              <w:t>核心刊物：</w:t>
            </w:r>
            <w:r>
              <w:rPr>
                <w:rFonts w:ascii="仿宋" w:eastAsia="仿宋"/>
                <w:szCs w:val="21"/>
              </w:rPr>
              <w:t>1</w:t>
            </w:r>
            <w:r>
              <w:rPr>
                <w:rFonts w:ascii="仿宋" w:eastAsia="仿宋" w:hint="eastAsia"/>
                <w:szCs w:val="21"/>
              </w:rPr>
              <w:t>个</w:t>
            </w:r>
            <w:r>
              <w:rPr>
                <w:rFonts w:ascii="仿宋" w:eastAsia="仿宋"/>
                <w:szCs w:val="21"/>
              </w:rPr>
              <w:t>/</w:t>
            </w:r>
            <w:r>
              <w:rPr>
                <w:rFonts w:ascii="仿宋" w:eastAsia="仿宋" w:hint="eastAsia"/>
                <w:szCs w:val="21"/>
              </w:rPr>
              <w:t>篇；一般公开发行刊物：</w:t>
            </w:r>
            <w:r>
              <w:rPr>
                <w:rFonts w:ascii="仿宋" w:eastAsia="仿宋"/>
                <w:szCs w:val="21"/>
              </w:rPr>
              <w:t>0.25</w:t>
            </w:r>
            <w:r>
              <w:rPr>
                <w:rFonts w:ascii="仿宋" w:eastAsia="仿宋" w:hint="eastAsia"/>
                <w:szCs w:val="21"/>
              </w:rPr>
              <w:t>个</w:t>
            </w:r>
            <w:r>
              <w:rPr>
                <w:rFonts w:ascii="仿宋" w:eastAsia="仿宋"/>
                <w:szCs w:val="21"/>
              </w:rPr>
              <w:t>/</w:t>
            </w:r>
            <w:r>
              <w:rPr>
                <w:rFonts w:ascii="仿宋" w:eastAsia="仿宋" w:hint="eastAsia"/>
                <w:szCs w:val="21"/>
              </w:rPr>
              <w:t>篇</w:t>
            </w:r>
          </w:p>
        </w:tc>
        <w:tc>
          <w:tcPr>
            <w:tcW w:w="2232" w:type="dxa"/>
            <w:vMerge w:val="restart"/>
            <w:tcBorders>
              <w:left w:val="single" w:sz="8" w:space="0" w:color="auto"/>
              <w:right w:val="single" w:sz="12" w:space="0" w:color="auto"/>
            </w:tcBorders>
            <w:vAlign w:val="center"/>
          </w:tcPr>
          <w:p w:rsidR="00733A74" w:rsidRDefault="00411CFF">
            <w:pPr>
              <w:spacing w:line="400" w:lineRule="exact"/>
              <w:rPr>
                <w:rFonts w:ascii="仿宋" w:eastAsia="仿宋"/>
                <w:bCs/>
                <w:sz w:val="18"/>
                <w:szCs w:val="18"/>
              </w:rPr>
            </w:pPr>
            <w:r>
              <w:rPr>
                <w:rFonts w:ascii="仿宋" w:eastAsia="仿宋" w:hint="eastAsia"/>
                <w:bCs/>
                <w:sz w:val="18"/>
                <w:szCs w:val="18"/>
              </w:rPr>
              <w:t>论文系指高等教育和基础教育方面的教学研究论文。</w:t>
            </w:r>
          </w:p>
        </w:tc>
      </w:tr>
      <w:tr w:rsidR="00733A74">
        <w:trPr>
          <w:cantSplit/>
          <w:trHeight w:val="440"/>
        </w:trPr>
        <w:tc>
          <w:tcPr>
            <w:tcW w:w="901" w:type="dxa"/>
            <w:vMerge/>
            <w:tcBorders>
              <w:left w:val="single" w:sz="12" w:space="0" w:color="auto"/>
              <w:right w:val="single" w:sz="12" w:space="0" w:color="auto"/>
            </w:tcBorders>
          </w:tcPr>
          <w:p w:rsidR="00733A74" w:rsidRDefault="00733A74"/>
        </w:tc>
        <w:tc>
          <w:tcPr>
            <w:tcW w:w="1095" w:type="dxa"/>
            <w:vMerge/>
            <w:tcBorders>
              <w:left w:val="single" w:sz="12" w:space="0" w:color="auto"/>
            </w:tcBorders>
            <w:vAlign w:val="center"/>
          </w:tcPr>
          <w:p w:rsidR="00733A74" w:rsidRDefault="00733A74"/>
        </w:tc>
        <w:tc>
          <w:tcPr>
            <w:tcW w:w="1890" w:type="dxa"/>
            <w:vMerge/>
            <w:vAlign w:val="center"/>
          </w:tcPr>
          <w:p w:rsidR="00733A74" w:rsidRDefault="00733A74"/>
        </w:tc>
        <w:tc>
          <w:tcPr>
            <w:tcW w:w="3602" w:type="dxa"/>
            <w:tcBorders>
              <w:right w:val="single" w:sz="8" w:space="0" w:color="auto"/>
            </w:tcBorders>
            <w:vAlign w:val="center"/>
          </w:tcPr>
          <w:p w:rsidR="00733A74" w:rsidRDefault="00411CFF">
            <w:pPr>
              <w:spacing w:line="320" w:lineRule="exact"/>
              <w:rPr>
                <w:rFonts w:ascii="仿宋" w:eastAsia="仿宋"/>
                <w:szCs w:val="21"/>
              </w:rPr>
            </w:pPr>
            <w:r>
              <w:rPr>
                <w:rFonts w:ascii="仿宋" w:eastAsia="仿宋" w:hint="eastAsia"/>
                <w:szCs w:val="21"/>
              </w:rPr>
              <w:t>论文集或增刊：</w:t>
            </w:r>
            <w:r>
              <w:rPr>
                <w:rFonts w:ascii="仿宋" w:eastAsia="仿宋"/>
                <w:szCs w:val="21"/>
              </w:rPr>
              <w:t>0.1</w:t>
            </w:r>
            <w:r>
              <w:rPr>
                <w:rFonts w:ascii="仿宋" w:eastAsia="仿宋" w:hint="eastAsia"/>
                <w:szCs w:val="21"/>
              </w:rPr>
              <w:t>个</w:t>
            </w:r>
            <w:r>
              <w:rPr>
                <w:rFonts w:ascii="仿宋" w:eastAsia="仿宋"/>
                <w:szCs w:val="21"/>
              </w:rPr>
              <w:t xml:space="preserve"> /</w:t>
            </w:r>
            <w:r>
              <w:rPr>
                <w:rFonts w:ascii="仿宋" w:eastAsia="仿宋" w:hint="eastAsia"/>
                <w:szCs w:val="21"/>
              </w:rPr>
              <w:t>篇</w:t>
            </w:r>
          </w:p>
        </w:tc>
        <w:tc>
          <w:tcPr>
            <w:tcW w:w="2232" w:type="dxa"/>
            <w:vMerge/>
            <w:tcBorders>
              <w:left w:val="single" w:sz="8" w:space="0" w:color="auto"/>
              <w:right w:val="single" w:sz="12" w:space="0" w:color="auto"/>
            </w:tcBorders>
            <w:vAlign w:val="center"/>
          </w:tcPr>
          <w:p w:rsidR="00733A74" w:rsidRDefault="00733A74">
            <w:pPr>
              <w:spacing w:line="400" w:lineRule="exact"/>
              <w:rPr>
                <w:rFonts w:ascii="仿宋" w:eastAsia="仿宋"/>
                <w:bCs/>
                <w:sz w:val="18"/>
                <w:szCs w:val="18"/>
              </w:rPr>
            </w:pPr>
          </w:p>
        </w:tc>
      </w:tr>
      <w:tr w:rsidR="00733A74">
        <w:trPr>
          <w:cantSplit/>
          <w:trHeight w:val="445"/>
        </w:trPr>
        <w:tc>
          <w:tcPr>
            <w:tcW w:w="901" w:type="dxa"/>
            <w:vMerge/>
            <w:tcBorders>
              <w:left w:val="single" w:sz="12" w:space="0" w:color="auto"/>
              <w:right w:val="single" w:sz="12" w:space="0" w:color="auto"/>
            </w:tcBorders>
          </w:tcPr>
          <w:p w:rsidR="00733A74" w:rsidRDefault="00733A74"/>
        </w:tc>
        <w:tc>
          <w:tcPr>
            <w:tcW w:w="1095" w:type="dxa"/>
            <w:vMerge/>
            <w:tcBorders>
              <w:left w:val="single" w:sz="12" w:space="0" w:color="auto"/>
            </w:tcBorders>
            <w:vAlign w:val="center"/>
          </w:tcPr>
          <w:p w:rsidR="00733A74" w:rsidRDefault="00733A74"/>
        </w:tc>
        <w:tc>
          <w:tcPr>
            <w:tcW w:w="1890" w:type="dxa"/>
            <w:vMerge w:val="restart"/>
            <w:vAlign w:val="center"/>
          </w:tcPr>
          <w:p w:rsidR="00733A74" w:rsidRDefault="00411CFF">
            <w:pPr>
              <w:spacing w:line="320" w:lineRule="exact"/>
              <w:jc w:val="center"/>
              <w:rPr>
                <w:rFonts w:ascii="仿宋" w:eastAsia="仿宋"/>
                <w:szCs w:val="21"/>
              </w:rPr>
            </w:pPr>
            <w:r>
              <w:rPr>
                <w:rFonts w:ascii="仿宋" w:eastAsia="仿宋" w:hint="eastAsia"/>
                <w:szCs w:val="21"/>
              </w:rPr>
              <w:t>教材编写</w:t>
            </w:r>
            <w:r>
              <w:rPr>
                <w:rFonts w:ascii="仿宋" w:eastAsia="仿宋"/>
                <w:szCs w:val="21"/>
                <w:lang w:val="zh-CN"/>
              </w:rPr>
              <w:t xml:space="preserve"> B</w:t>
            </w:r>
            <w:r>
              <w:rPr>
                <w:rFonts w:ascii="仿宋" w:eastAsia="仿宋"/>
                <w:szCs w:val="21"/>
                <w:vertAlign w:val="subscript"/>
                <w:lang w:val="zh-CN"/>
              </w:rPr>
              <w:t>3</w:t>
            </w:r>
          </w:p>
        </w:tc>
        <w:tc>
          <w:tcPr>
            <w:tcW w:w="3602" w:type="dxa"/>
            <w:tcBorders>
              <w:right w:val="single" w:sz="8" w:space="0" w:color="auto"/>
            </w:tcBorders>
            <w:vAlign w:val="center"/>
          </w:tcPr>
          <w:p w:rsidR="00733A74" w:rsidRDefault="00411CFF">
            <w:pPr>
              <w:spacing w:line="320" w:lineRule="exact"/>
              <w:rPr>
                <w:rFonts w:ascii="仿宋" w:eastAsia="仿宋"/>
                <w:szCs w:val="21"/>
              </w:rPr>
            </w:pPr>
            <w:r>
              <w:rPr>
                <w:rFonts w:ascii="仿宋" w:eastAsia="仿宋" w:hint="eastAsia"/>
                <w:szCs w:val="21"/>
              </w:rPr>
              <w:t>国家级规划教材：</w:t>
            </w:r>
            <w:r>
              <w:rPr>
                <w:rFonts w:ascii="仿宋" w:eastAsia="仿宋"/>
                <w:szCs w:val="21"/>
              </w:rPr>
              <w:t>0.25</w:t>
            </w:r>
            <w:r>
              <w:rPr>
                <w:rFonts w:ascii="仿宋" w:eastAsia="仿宋" w:hint="eastAsia"/>
                <w:szCs w:val="21"/>
              </w:rPr>
              <w:t>个</w:t>
            </w:r>
            <w:r>
              <w:rPr>
                <w:rFonts w:ascii="仿宋" w:eastAsia="仿宋"/>
                <w:szCs w:val="21"/>
              </w:rPr>
              <w:t>/</w:t>
            </w:r>
            <w:r>
              <w:rPr>
                <w:rFonts w:ascii="仿宋" w:eastAsia="仿宋" w:hint="eastAsia"/>
                <w:szCs w:val="21"/>
              </w:rPr>
              <w:t>万字</w:t>
            </w:r>
          </w:p>
        </w:tc>
        <w:tc>
          <w:tcPr>
            <w:tcW w:w="2232" w:type="dxa"/>
            <w:vMerge w:val="restart"/>
            <w:tcBorders>
              <w:left w:val="single" w:sz="8" w:space="0" w:color="auto"/>
              <w:right w:val="single" w:sz="12" w:space="0" w:color="auto"/>
            </w:tcBorders>
            <w:vAlign w:val="center"/>
          </w:tcPr>
          <w:p w:rsidR="00733A74" w:rsidRDefault="00411CFF">
            <w:pPr>
              <w:spacing w:line="400" w:lineRule="exact"/>
              <w:rPr>
                <w:rFonts w:ascii="仿宋" w:eastAsia="仿宋"/>
                <w:bCs/>
                <w:sz w:val="18"/>
                <w:szCs w:val="18"/>
              </w:rPr>
            </w:pPr>
            <w:r>
              <w:rPr>
                <w:rFonts w:ascii="仿宋" w:eastAsia="仿宋" w:hint="eastAsia"/>
                <w:bCs/>
                <w:sz w:val="18"/>
                <w:szCs w:val="18"/>
              </w:rPr>
              <w:t>由主编或第一作者根据编写成员各自实际贡献，进行分配。</w:t>
            </w:r>
          </w:p>
        </w:tc>
      </w:tr>
      <w:tr w:rsidR="00733A74">
        <w:trPr>
          <w:cantSplit/>
          <w:trHeight w:val="538"/>
        </w:trPr>
        <w:tc>
          <w:tcPr>
            <w:tcW w:w="901" w:type="dxa"/>
            <w:vMerge/>
            <w:tcBorders>
              <w:left w:val="single" w:sz="12" w:space="0" w:color="auto"/>
              <w:right w:val="single" w:sz="12" w:space="0" w:color="auto"/>
            </w:tcBorders>
          </w:tcPr>
          <w:p w:rsidR="00733A74" w:rsidRDefault="00733A74"/>
        </w:tc>
        <w:tc>
          <w:tcPr>
            <w:tcW w:w="1095" w:type="dxa"/>
            <w:vMerge/>
            <w:tcBorders>
              <w:left w:val="single" w:sz="12" w:space="0" w:color="auto"/>
            </w:tcBorders>
            <w:vAlign w:val="center"/>
          </w:tcPr>
          <w:p w:rsidR="00733A74" w:rsidRDefault="00733A74"/>
        </w:tc>
        <w:tc>
          <w:tcPr>
            <w:tcW w:w="1890" w:type="dxa"/>
            <w:vMerge/>
            <w:vAlign w:val="center"/>
          </w:tcPr>
          <w:p w:rsidR="00733A74" w:rsidRDefault="00733A74"/>
        </w:tc>
        <w:tc>
          <w:tcPr>
            <w:tcW w:w="3602" w:type="dxa"/>
            <w:tcBorders>
              <w:right w:val="single" w:sz="8" w:space="0" w:color="auto"/>
            </w:tcBorders>
            <w:vAlign w:val="center"/>
          </w:tcPr>
          <w:p w:rsidR="00733A74" w:rsidRDefault="00411CFF">
            <w:pPr>
              <w:spacing w:line="320" w:lineRule="exact"/>
              <w:rPr>
                <w:rFonts w:ascii="仿宋" w:eastAsia="仿宋"/>
                <w:szCs w:val="21"/>
              </w:rPr>
            </w:pPr>
            <w:r>
              <w:rPr>
                <w:rFonts w:ascii="仿宋" w:eastAsia="仿宋" w:hint="eastAsia"/>
                <w:szCs w:val="21"/>
              </w:rPr>
              <w:t>省、部级重点教材：</w:t>
            </w:r>
            <w:r>
              <w:rPr>
                <w:rFonts w:ascii="仿宋" w:eastAsia="仿宋"/>
                <w:szCs w:val="21"/>
              </w:rPr>
              <w:t>0.2</w:t>
            </w:r>
            <w:r>
              <w:rPr>
                <w:rFonts w:ascii="仿宋" w:eastAsia="仿宋" w:hint="eastAsia"/>
                <w:szCs w:val="21"/>
              </w:rPr>
              <w:t>个</w:t>
            </w:r>
            <w:r>
              <w:rPr>
                <w:rFonts w:ascii="仿宋" w:eastAsia="仿宋"/>
                <w:szCs w:val="21"/>
              </w:rPr>
              <w:t>/</w:t>
            </w:r>
            <w:r>
              <w:rPr>
                <w:rFonts w:ascii="仿宋" w:eastAsia="仿宋" w:hint="eastAsia"/>
                <w:szCs w:val="21"/>
              </w:rPr>
              <w:t>万字</w:t>
            </w:r>
          </w:p>
        </w:tc>
        <w:tc>
          <w:tcPr>
            <w:tcW w:w="2232" w:type="dxa"/>
            <w:vMerge/>
            <w:tcBorders>
              <w:left w:val="single" w:sz="8" w:space="0" w:color="auto"/>
              <w:right w:val="single" w:sz="12" w:space="0" w:color="auto"/>
            </w:tcBorders>
            <w:vAlign w:val="center"/>
          </w:tcPr>
          <w:p w:rsidR="00733A74" w:rsidRDefault="00733A74">
            <w:pPr>
              <w:spacing w:line="400" w:lineRule="exact"/>
              <w:rPr>
                <w:rFonts w:ascii="仿宋" w:eastAsia="仿宋"/>
                <w:bCs/>
                <w:sz w:val="18"/>
                <w:szCs w:val="18"/>
              </w:rPr>
            </w:pPr>
          </w:p>
        </w:tc>
      </w:tr>
      <w:tr w:rsidR="00733A74">
        <w:trPr>
          <w:cantSplit/>
          <w:trHeight w:val="1310"/>
        </w:trPr>
        <w:tc>
          <w:tcPr>
            <w:tcW w:w="901" w:type="dxa"/>
            <w:vMerge/>
            <w:tcBorders>
              <w:left w:val="single" w:sz="12" w:space="0" w:color="auto"/>
              <w:bottom w:val="single" w:sz="12" w:space="0" w:color="auto"/>
              <w:right w:val="single" w:sz="12" w:space="0" w:color="auto"/>
            </w:tcBorders>
          </w:tcPr>
          <w:p w:rsidR="00733A74" w:rsidRDefault="00733A74"/>
        </w:tc>
        <w:tc>
          <w:tcPr>
            <w:tcW w:w="1095" w:type="dxa"/>
            <w:vMerge/>
            <w:tcBorders>
              <w:left w:val="single" w:sz="12" w:space="0" w:color="auto"/>
              <w:bottom w:val="single" w:sz="12" w:space="0" w:color="auto"/>
            </w:tcBorders>
            <w:vAlign w:val="center"/>
          </w:tcPr>
          <w:p w:rsidR="00733A74" w:rsidRDefault="00733A74"/>
        </w:tc>
        <w:tc>
          <w:tcPr>
            <w:tcW w:w="1890" w:type="dxa"/>
            <w:vMerge/>
            <w:tcBorders>
              <w:bottom w:val="single" w:sz="12" w:space="0" w:color="auto"/>
            </w:tcBorders>
            <w:vAlign w:val="center"/>
          </w:tcPr>
          <w:p w:rsidR="00733A74" w:rsidRDefault="00733A74"/>
        </w:tc>
        <w:tc>
          <w:tcPr>
            <w:tcW w:w="3602" w:type="dxa"/>
            <w:tcBorders>
              <w:bottom w:val="single" w:sz="12" w:space="0" w:color="auto"/>
              <w:right w:val="single" w:sz="8" w:space="0" w:color="auto"/>
            </w:tcBorders>
            <w:vAlign w:val="center"/>
          </w:tcPr>
          <w:p w:rsidR="00733A74" w:rsidRDefault="00411CFF">
            <w:pPr>
              <w:spacing w:line="320" w:lineRule="exact"/>
              <w:rPr>
                <w:rFonts w:ascii="仿宋" w:eastAsia="仿宋"/>
                <w:color w:val="FF0000"/>
                <w:szCs w:val="21"/>
                <w:u w:val="single"/>
              </w:rPr>
            </w:pPr>
            <w:r>
              <w:rPr>
                <w:rFonts w:ascii="仿宋" w:eastAsia="仿宋" w:hint="eastAsia"/>
                <w:szCs w:val="21"/>
              </w:rPr>
              <w:t>自编适用于本专业教学的教材，按照个人实际所撰写的字数，</w:t>
            </w:r>
            <w:r>
              <w:rPr>
                <w:rFonts w:ascii="仿宋" w:eastAsia="仿宋" w:hint="eastAsia"/>
                <w:szCs w:val="21"/>
              </w:rPr>
              <w:t>0.085</w:t>
            </w:r>
            <w:r>
              <w:rPr>
                <w:rFonts w:ascii="仿宋" w:eastAsia="仿宋" w:hint="eastAsia"/>
                <w:szCs w:val="21"/>
              </w:rPr>
              <w:t>个</w:t>
            </w:r>
            <w:r>
              <w:rPr>
                <w:rFonts w:ascii="仿宋" w:eastAsia="仿宋" w:hint="eastAsia"/>
                <w:szCs w:val="21"/>
              </w:rPr>
              <w:t>/</w:t>
            </w:r>
            <w:r>
              <w:rPr>
                <w:rFonts w:ascii="仿宋" w:eastAsia="仿宋" w:hint="eastAsia"/>
                <w:szCs w:val="21"/>
              </w:rPr>
              <w:t>万字</w:t>
            </w:r>
          </w:p>
        </w:tc>
        <w:tc>
          <w:tcPr>
            <w:tcW w:w="2232" w:type="dxa"/>
            <w:tcBorders>
              <w:left w:val="single" w:sz="8" w:space="0" w:color="auto"/>
              <w:bottom w:val="single" w:sz="12" w:space="0" w:color="auto"/>
              <w:right w:val="single" w:sz="12" w:space="0" w:color="auto"/>
            </w:tcBorders>
            <w:vAlign w:val="center"/>
          </w:tcPr>
          <w:p w:rsidR="00733A74" w:rsidRDefault="00411CFF">
            <w:pPr>
              <w:spacing w:line="400" w:lineRule="exact"/>
              <w:rPr>
                <w:rFonts w:ascii="仿宋" w:eastAsia="仿宋"/>
                <w:bCs/>
                <w:sz w:val="18"/>
                <w:szCs w:val="18"/>
              </w:rPr>
            </w:pPr>
            <w:r>
              <w:rPr>
                <w:rFonts w:ascii="仿宋" w:eastAsia="仿宋" w:hint="eastAsia"/>
                <w:bCs/>
                <w:sz w:val="18"/>
                <w:szCs w:val="18"/>
              </w:rPr>
              <w:t>1.</w:t>
            </w:r>
            <w:r>
              <w:rPr>
                <w:rFonts w:ascii="仿宋" w:eastAsia="仿宋" w:hint="eastAsia"/>
                <w:bCs/>
                <w:sz w:val="18"/>
                <w:szCs w:val="18"/>
              </w:rPr>
              <w:t>由主编或第一作者根据编写成员各自实际贡献，进行分配；</w:t>
            </w:r>
            <w:r>
              <w:rPr>
                <w:rFonts w:ascii="仿宋" w:eastAsia="仿宋" w:hint="eastAsia"/>
                <w:bCs/>
                <w:sz w:val="18"/>
                <w:szCs w:val="18"/>
              </w:rPr>
              <w:t>2.</w:t>
            </w:r>
            <w:r>
              <w:rPr>
                <w:rFonts w:ascii="仿宋" w:eastAsia="仿宋" w:hint="eastAsia"/>
                <w:bCs/>
                <w:sz w:val="18"/>
                <w:szCs w:val="18"/>
              </w:rPr>
              <w:t>如教材</w:t>
            </w:r>
            <w:proofErr w:type="gramStart"/>
            <w:r>
              <w:rPr>
                <w:rFonts w:ascii="仿宋" w:eastAsia="仿宋" w:hint="eastAsia"/>
                <w:bCs/>
                <w:sz w:val="18"/>
                <w:szCs w:val="18"/>
              </w:rPr>
              <w:t>系作品</w:t>
            </w:r>
            <w:proofErr w:type="gramEnd"/>
            <w:r>
              <w:rPr>
                <w:rFonts w:ascii="仿宋" w:eastAsia="仿宋" w:hint="eastAsia"/>
                <w:bCs/>
                <w:sz w:val="18"/>
                <w:szCs w:val="18"/>
              </w:rPr>
              <w:t>选，则只计算编者注解部分的文字。</w:t>
            </w:r>
          </w:p>
        </w:tc>
      </w:tr>
    </w:tbl>
    <w:p w:rsidR="00733A74" w:rsidRDefault="00411CFF">
      <w:pPr>
        <w:spacing w:line="400" w:lineRule="exact"/>
        <w:rPr>
          <w:rFonts w:ascii="仿宋" w:eastAsia="仿宋"/>
          <w:b/>
          <w:color w:val="000000"/>
          <w:szCs w:val="21"/>
        </w:rPr>
      </w:pPr>
      <w:r>
        <w:rPr>
          <w:rFonts w:ascii="仿宋" w:eastAsia="仿宋"/>
          <w:b/>
          <w:color w:val="000000"/>
          <w:szCs w:val="21"/>
        </w:rPr>
        <w:br w:type="page"/>
      </w:r>
      <w:r>
        <w:rPr>
          <w:rFonts w:ascii="仿宋" w:eastAsia="仿宋" w:hint="eastAsia"/>
          <w:b/>
          <w:color w:val="000000"/>
          <w:szCs w:val="21"/>
        </w:rPr>
        <w:lastRenderedPageBreak/>
        <w:t>（三）教学奖励业绩（</w:t>
      </w:r>
      <w:r>
        <w:rPr>
          <w:rFonts w:ascii="仿宋" w:eastAsia="仿宋"/>
          <w:b/>
          <w:color w:val="000000"/>
          <w:szCs w:val="21"/>
        </w:rPr>
        <w:t>C=C1 +C2</w:t>
      </w:r>
      <w:r>
        <w:rPr>
          <w:rFonts w:ascii="仿宋" w:eastAsia="仿宋" w:hint="eastAsia"/>
          <w:b/>
          <w:color w:val="000000"/>
          <w:szCs w:val="21"/>
        </w:rPr>
        <w:t>）</w:t>
      </w:r>
    </w:p>
    <w:tbl>
      <w:tblPr>
        <w:tblpPr w:leftFromText="180" w:rightFromText="180" w:vertAnchor="text" w:horzAnchor="margin" w:tblpXSpec="center" w:tblpY="126"/>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1221"/>
        <w:gridCol w:w="1843"/>
        <w:gridCol w:w="3552"/>
        <w:gridCol w:w="2365"/>
      </w:tblGrid>
      <w:tr w:rsidR="00733A74">
        <w:trPr>
          <w:cantSplit/>
          <w:trHeight w:val="284"/>
        </w:trPr>
        <w:tc>
          <w:tcPr>
            <w:tcW w:w="872" w:type="dxa"/>
            <w:tcBorders>
              <w:top w:val="single" w:sz="12" w:space="0" w:color="auto"/>
              <w:left w:val="single" w:sz="12" w:space="0" w:color="auto"/>
              <w:bottom w:val="single" w:sz="12" w:space="0" w:color="auto"/>
              <w:right w:val="single" w:sz="12" w:space="0" w:color="auto"/>
            </w:tcBorders>
          </w:tcPr>
          <w:p w:rsidR="00733A74" w:rsidRDefault="00411CFF">
            <w:pPr>
              <w:spacing w:line="400" w:lineRule="exact"/>
              <w:jc w:val="center"/>
              <w:rPr>
                <w:rFonts w:ascii="仿宋" w:eastAsia="仿宋"/>
                <w:b/>
                <w:bCs/>
                <w:szCs w:val="21"/>
              </w:rPr>
            </w:pPr>
            <w:r>
              <w:rPr>
                <w:rFonts w:ascii="仿宋" w:eastAsia="仿宋" w:hint="eastAsia"/>
                <w:b/>
                <w:bCs/>
                <w:szCs w:val="21"/>
              </w:rPr>
              <w:t>一级</w:t>
            </w:r>
          </w:p>
          <w:p w:rsidR="00733A74" w:rsidRDefault="00411CFF">
            <w:pPr>
              <w:spacing w:line="400" w:lineRule="exact"/>
              <w:jc w:val="center"/>
              <w:rPr>
                <w:rFonts w:ascii="仿宋" w:eastAsia="仿宋"/>
                <w:b/>
                <w:bCs/>
                <w:szCs w:val="21"/>
              </w:rPr>
            </w:pPr>
            <w:r>
              <w:rPr>
                <w:rFonts w:ascii="仿宋" w:eastAsia="仿宋" w:hint="eastAsia"/>
                <w:b/>
                <w:bCs/>
                <w:szCs w:val="21"/>
              </w:rPr>
              <w:t>指标</w:t>
            </w:r>
          </w:p>
        </w:tc>
        <w:tc>
          <w:tcPr>
            <w:tcW w:w="3064" w:type="dxa"/>
            <w:gridSpan w:val="2"/>
            <w:tcBorders>
              <w:top w:val="single" w:sz="12" w:space="0" w:color="auto"/>
              <w:left w:val="single" w:sz="12" w:space="0" w:color="auto"/>
              <w:bottom w:val="single" w:sz="12" w:space="0" w:color="auto"/>
            </w:tcBorders>
            <w:vAlign w:val="center"/>
          </w:tcPr>
          <w:p w:rsidR="00733A74" w:rsidRDefault="00411CFF">
            <w:pPr>
              <w:spacing w:line="400" w:lineRule="exact"/>
              <w:jc w:val="center"/>
              <w:rPr>
                <w:rFonts w:ascii="仿宋" w:eastAsia="仿宋"/>
                <w:b/>
                <w:bCs/>
                <w:szCs w:val="21"/>
              </w:rPr>
            </w:pPr>
            <w:r>
              <w:rPr>
                <w:rFonts w:ascii="仿宋" w:eastAsia="仿宋" w:hint="eastAsia"/>
                <w:b/>
                <w:bCs/>
                <w:szCs w:val="21"/>
              </w:rPr>
              <w:t>二</w:t>
            </w:r>
            <w:r>
              <w:rPr>
                <w:rFonts w:ascii="仿宋" w:eastAsia="仿宋"/>
                <w:b/>
                <w:bCs/>
                <w:szCs w:val="21"/>
              </w:rPr>
              <w:t xml:space="preserve"> </w:t>
            </w:r>
            <w:r>
              <w:rPr>
                <w:rFonts w:ascii="仿宋" w:eastAsia="仿宋" w:hint="eastAsia"/>
                <w:b/>
                <w:bCs/>
                <w:szCs w:val="21"/>
              </w:rPr>
              <w:t>级</w:t>
            </w:r>
            <w:r>
              <w:rPr>
                <w:rFonts w:ascii="仿宋" w:eastAsia="仿宋"/>
                <w:b/>
                <w:bCs/>
                <w:szCs w:val="21"/>
              </w:rPr>
              <w:t xml:space="preserve"> </w:t>
            </w:r>
            <w:r>
              <w:rPr>
                <w:rFonts w:ascii="仿宋" w:eastAsia="仿宋" w:hint="eastAsia"/>
                <w:b/>
                <w:bCs/>
                <w:szCs w:val="21"/>
              </w:rPr>
              <w:t>指</w:t>
            </w:r>
            <w:r>
              <w:rPr>
                <w:rFonts w:ascii="仿宋" w:eastAsia="仿宋"/>
                <w:b/>
                <w:bCs/>
                <w:szCs w:val="21"/>
              </w:rPr>
              <w:t xml:space="preserve"> </w:t>
            </w:r>
            <w:r>
              <w:rPr>
                <w:rFonts w:ascii="仿宋" w:eastAsia="仿宋" w:hint="eastAsia"/>
                <w:b/>
                <w:bCs/>
                <w:szCs w:val="21"/>
              </w:rPr>
              <w:t>标</w:t>
            </w:r>
          </w:p>
        </w:tc>
        <w:tc>
          <w:tcPr>
            <w:tcW w:w="3552" w:type="dxa"/>
            <w:tcBorders>
              <w:top w:val="single" w:sz="12" w:space="0" w:color="auto"/>
              <w:bottom w:val="single" w:sz="12" w:space="0" w:color="auto"/>
              <w:right w:val="single" w:sz="8" w:space="0" w:color="auto"/>
            </w:tcBorders>
            <w:vAlign w:val="center"/>
          </w:tcPr>
          <w:p w:rsidR="00733A74" w:rsidRDefault="00411CFF">
            <w:pPr>
              <w:spacing w:line="400" w:lineRule="exact"/>
              <w:ind w:firstLineChars="286" w:firstLine="603"/>
              <w:jc w:val="center"/>
              <w:rPr>
                <w:rFonts w:ascii="仿宋" w:eastAsia="仿宋"/>
                <w:szCs w:val="21"/>
              </w:rPr>
            </w:pPr>
            <w:r>
              <w:rPr>
                <w:rFonts w:ascii="仿宋" w:eastAsia="仿宋" w:hint="eastAsia"/>
                <w:b/>
                <w:bCs/>
                <w:szCs w:val="21"/>
              </w:rPr>
              <w:t>核</w:t>
            </w:r>
            <w:r>
              <w:rPr>
                <w:rFonts w:ascii="仿宋" w:eastAsia="仿宋"/>
                <w:b/>
                <w:bCs/>
                <w:szCs w:val="21"/>
              </w:rPr>
              <w:t xml:space="preserve">  </w:t>
            </w:r>
            <w:r>
              <w:rPr>
                <w:rFonts w:ascii="仿宋" w:eastAsia="仿宋" w:hint="eastAsia"/>
                <w:b/>
                <w:bCs/>
                <w:szCs w:val="21"/>
              </w:rPr>
              <w:t>算</w:t>
            </w:r>
            <w:r>
              <w:rPr>
                <w:rFonts w:ascii="仿宋" w:eastAsia="仿宋"/>
                <w:b/>
                <w:bCs/>
                <w:szCs w:val="21"/>
              </w:rPr>
              <w:t xml:space="preserve">  </w:t>
            </w:r>
            <w:r>
              <w:rPr>
                <w:rFonts w:ascii="仿宋" w:eastAsia="仿宋" w:hint="eastAsia"/>
                <w:b/>
                <w:bCs/>
                <w:szCs w:val="21"/>
              </w:rPr>
              <w:t>方</w:t>
            </w:r>
            <w:r>
              <w:rPr>
                <w:rFonts w:ascii="仿宋" w:eastAsia="仿宋"/>
                <w:b/>
                <w:bCs/>
                <w:szCs w:val="21"/>
              </w:rPr>
              <w:t xml:space="preserve">  </w:t>
            </w:r>
            <w:r>
              <w:rPr>
                <w:rFonts w:ascii="仿宋" w:eastAsia="仿宋" w:hint="eastAsia"/>
                <w:b/>
                <w:bCs/>
                <w:szCs w:val="21"/>
              </w:rPr>
              <w:t>法</w:t>
            </w:r>
          </w:p>
        </w:tc>
        <w:tc>
          <w:tcPr>
            <w:tcW w:w="2365" w:type="dxa"/>
            <w:tcBorders>
              <w:top w:val="single" w:sz="12" w:space="0" w:color="auto"/>
              <w:left w:val="single" w:sz="8" w:space="0" w:color="auto"/>
              <w:bottom w:val="single" w:sz="12" w:space="0" w:color="auto"/>
              <w:right w:val="single" w:sz="12" w:space="0" w:color="auto"/>
            </w:tcBorders>
            <w:vAlign w:val="center"/>
          </w:tcPr>
          <w:p w:rsidR="00733A74" w:rsidRDefault="00411CFF">
            <w:pPr>
              <w:spacing w:line="400" w:lineRule="exact"/>
              <w:jc w:val="center"/>
              <w:rPr>
                <w:rFonts w:ascii="仿宋" w:eastAsia="仿宋"/>
                <w:b/>
                <w:szCs w:val="21"/>
              </w:rPr>
            </w:pPr>
            <w:r>
              <w:rPr>
                <w:rFonts w:ascii="仿宋" w:eastAsia="仿宋" w:hint="eastAsia"/>
                <w:b/>
                <w:szCs w:val="21"/>
              </w:rPr>
              <w:t>备</w:t>
            </w:r>
            <w:r>
              <w:rPr>
                <w:rFonts w:ascii="仿宋" w:eastAsia="仿宋"/>
                <w:b/>
                <w:szCs w:val="21"/>
              </w:rPr>
              <w:t xml:space="preserve">  </w:t>
            </w:r>
            <w:r>
              <w:rPr>
                <w:rFonts w:ascii="仿宋" w:eastAsia="仿宋" w:hint="eastAsia"/>
                <w:b/>
                <w:szCs w:val="21"/>
              </w:rPr>
              <w:t>注</w:t>
            </w:r>
          </w:p>
        </w:tc>
      </w:tr>
      <w:tr w:rsidR="00733A74">
        <w:trPr>
          <w:cantSplit/>
          <w:trHeight w:val="284"/>
        </w:trPr>
        <w:tc>
          <w:tcPr>
            <w:tcW w:w="872" w:type="dxa"/>
            <w:vMerge w:val="restart"/>
            <w:tcBorders>
              <w:left w:val="single" w:sz="12" w:space="0" w:color="auto"/>
              <w:right w:val="single" w:sz="12" w:space="0" w:color="auto"/>
            </w:tcBorders>
            <w:vAlign w:val="center"/>
          </w:tcPr>
          <w:p w:rsidR="00733A74" w:rsidRDefault="00411CFF">
            <w:pPr>
              <w:spacing w:line="400" w:lineRule="exact"/>
              <w:jc w:val="center"/>
              <w:rPr>
                <w:rFonts w:ascii="仿宋" w:eastAsia="仿宋"/>
                <w:szCs w:val="21"/>
              </w:rPr>
            </w:pPr>
            <w:r>
              <w:rPr>
                <w:rFonts w:ascii="仿宋" w:eastAsia="仿宋" w:hint="eastAsia"/>
                <w:szCs w:val="21"/>
              </w:rPr>
              <w:t>教</w:t>
            </w:r>
          </w:p>
          <w:p w:rsidR="00733A74" w:rsidRDefault="00411CFF">
            <w:pPr>
              <w:spacing w:line="400" w:lineRule="exact"/>
              <w:jc w:val="center"/>
              <w:rPr>
                <w:rFonts w:ascii="仿宋" w:eastAsia="仿宋"/>
                <w:szCs w:val="21"/>
              </w:rPr>
            </w:pPr>
            <w:r>
              <w:rPr>
                <w:rFonts w:ascii="仿宋" w:eastAsia="仿宋" w:hint="eastAsia"/>
                <w:szCs w:val="21"/>
              </w:rPr>
              <w:t>学</w:t>
            </w:r>
          </w:p>
          <w:p w:rsidR="00733A74" w:rsidRDefault="00411CFF">
            <w:pPr>
              <w:spacing w:line="400" w:lineRule="exact"/>
              <w:jc w:val="center"/>
              <w:rPr>
                <w:rFonts w:ascii="仿宋" w:eastAsia="仿宋"/>
                <w:szCs w:val="21"/>
              </w:rPr>
            </w:pPr>
            <w:r>
              <w:rPr>
                <w:rFonts w:ascii="仿宋" w:eastAsia="仿宋" w:hint="eastAsia"/>
                <w:szCs w:val="21"/>
              </w:rPr>
              <w:t>奖</w:t>
            </w:r>
          </w:p>
          <w:p w:rsidR="00733A74" w:rsidRDefault="00411CFF">
            <w:pPr>
              <w:spacing w:line="400" w:lineRule="exact"/>
              <w:jc w:val="center"/>
              <w:rPr>
                <w:rFonts w:ascii="仿宋" w:eastAsia="仿宋"/>
                <w:szCs w:val="21"/>
              </w:rPr>
            </w:pPr>
            <w:proofErr w:type="gramStart"/>
            <w:r>
              <w:rPr>
                <w:rFonts w:ascii="仿宋" w:eastAsia="仿宋" w:hint="eastAsia"/>
                <w:szCs w:val="21"/>
              </w:rPr>
              <w:t>励</w:t>
            </w:r>
            <w:proofErr w:type="gramEnd"/>
          </w:p>
          <w:p w:rsidR="00733A74" w:rsidRDefault="00411CFF">
            <w:pPr>
              <w:spacing w:line="400" w:lineRule="exact"/>
              <w:jc w:val="center"/>
              <w:rPr>
                <w:rFonts w:ascii="仿宋" w:eastAsia="仿宋"/>
                <w:szCs w:val="21"/>
              </w:rPr>
            </w:pPr>
            <w:r>
              <w:rPr>
                <w:rFonts w:ascii="仿宋" w:eastAsia="仿宋" w:hint="eastAsia"/>
                <w:szCs w:val="21"/>
              </w:rPr>
              <w:t>业</w:t>
            </w:r>
          </w:p>
          <w:p w:rsidR="00733A74" w:rsidRDefault="00411CFF">
            <w:pPr>
              <w:spacing w:line="400" w:lineRule="exact"/>
              <w:jc w:val="center"/>
              <w:rPr>
                <w:rFonts w:ascii="仿宋" w:eastAsia="仿宋"/>
                <w:szCs w:val="21"/>
              </w:rPr>
            </w:pPr>
            <w:proofErr w:type="gramStart"/>
            <w:r>
              <w:rPr>
                <w:rFonts w:ascii="仿宋" w:eastAsia="仿宋" w:hint="eastAsia"/>
                <w:szCs w:val="21"/>
              </w:rPr>
              <w:t>绩</w:t>
            </w:r>
            <w:proofErr w:type="gramEnd"/>
          </w:p>
          <w:p w:rsidR="00733A74" w:rsidRDefault="00411CFF">
            <w:pPr>
              <w:spacing w:line="400" w:lineRule="exact"/>
              <w:jc w:val="center"/>
              <w:rPr>
                <w:rFonts w:ascii="仿宋" w:eastAsia="仿宋"/>
                <w:szCs w:val="21"/>
              </w:rPr>
            </w:pPr>
            <w:r>
              <w:rPr>
                <w:rFonts w:ascii="仿宋" w:eastAsia="仿宋" w:hint="eastAsia"/>
                <w:szCs w:val="21"/>
              </w:rPr>
              <w:t>点</w:t>
            </w:r>
          </w:p>
          <w:p w:rsidR="00733A74" w:rsidRDefault="00411CFF">
            <w:pPr>
              <w:spacing w:line="400" w:lineRule="exact"/>
              <w:jc w:val="center"/>
              <w:rPr>
                <w:rFonts w:ascii="仿宋" w:eastAsia="仿宋"/>
                <w:szCs w:val="21"/>
              </w:rPr>
            </w:pPr>
            <w:r>
              <w:rPr>
                <w:rFonts w:ascii="仿宋" w:eastAsia="仿宋" w:hint="eastAsia"/>
                <w:szCs w:val="21"/>
              </w:rPr>
              <w:t>（</w:t>
            </w:r>
            <w:r>
              <w:rPr>
                <w:rFonts w:ascii="仿宋" w:eastAsia="仿宋"/>
                <w:szCs w:val="21"/>
              </w:rPr>
              <w:t>C</w:t>
            </w:r>
            <w:r>
              <w:rPr>
                <w:rFonts w:ascii="仿宋" w:eastAsia="仿宋" w:hint="eastAsia"/>
                <w:szCs w:val="21"/>
              </w:rPr>
              <w:t>）</w:t>
            </w:r>
          </w:p>
        </w:tc>
        <w:tc>
          <w:tcPr>
            <w:tcW w:w="1221" w:type="dxa"/>
            <w:vMerge w:val="restart"/>
            <w:tcBorders>
              <w:left w:val="single" w:sz="12" w:space="0" w:color="auto"/>
            </w:tcBorders>
            <w:vAlign w:val="center"/>
          </w:tcPr>
          <w:p w:rsidR="00733A74" w:rsidRDefault="00411CFF">
            <w:pPr>
              <w:spacing w:line="400" w:lineRule="exact"/>
              <w:jc w:val="center"/>
              <w:rPr>
                <w:rFonts w:ascii="仿宋" w:eastAsia="仿宋"/>
                <w:szCs w:val="21"/>
              </w:rPr>
            </w:pPr>
            <w:r>
              <w:rPr>
                <w:rFonts w:ascii="仿宋" w:eastAsia="仿宋" w:hint="eastAsia"/>
                <w:szCs w:val="21"/>
              </w:rPr>
              <w:t>教学奖励业绩点</w:t>
            </w:r>
          </w:p>
          <w:p w:rsidR="00733A74" w:rsidRDefault="00411CFF">
            <w:pPr>
              <w:spacing w:line="400" w:lineRule="exact"/>
              <w:jc w:val="center"/>
              <w:rPr>
                <w:rFonts w:ascii="仿宋" w:eastAsia="仿宋"/>
                <w:szCs w:val="21"/>
                <w:vertAlign w:val="subscript"/>
              </w:rPr>
            </w:pPr>
            <w:r>
              <w:rPr>
                <w:rFonts w:ascii="仿宋" w:eastAsia="仿宋"/>
                <w:szCs w:val="21"/>
                <w:lang w:val="zh-CN"/>
              </w:rPr>
              <w:t>C</w:t>
            </w:r>
            <w:r>
              <w:rPr>
                <w:rFonts w:ascii="仿宋" w:eastAsia="仿宋"/>
                <w:szCs w:val="21"/>
              </w:rPr>
              <w:t>=C</w:t>
            </w:r>
            <w:r>
              <w:rPr>
                <w:rFonts w:ascii="仿宋" w:eastAsia="仿宋"/>
                <w:szCs w:val="21"/>
                <w:vertAlign w:val="subscript"/>
              </w:rPr>
              <w:t>1</w:t>
            </w:r>
            <w:r>
              <w:rPr>
                <w:rFonts w:ascii="仿宋" w:eastAsia="仿宋"/>
                <w:szCs w:val="21"/>
              </w:rPr>
              <w:t xml:space="preserve"> +C</w:t>
            </w:r>
            <w:r>
              <w:rPr>
                <w:rFonts w:ascii="仿宋" w:eastAsia="仿宋"/>
                <w:szCs w:val="21"/>
                <w:vertAlign w:val="subscript"/>
              </w:rPr>
              <w:t>2</w:t>
            </w:r>
          </w:p>
        </w:tc>
        <w:tc>
          <w:tcPr>
            <w:tcW w:w="1843" w:type="dxa"/>
            <w:vAlign w:val="center"/>
          </w:tcPr>
          <w:p w:rsidR="00733A74" w:rsidRDefault="00411CFF">
            <w:pPr>
              <w:spacing w:line="400" w:lineRule="exact"/>
              <w:jc w:val="center"/>
              <w:rPr>
                <w:rFonts w:ascii="仿宋" w:eastAsia="仿宋"/>
                <w:szCs w:val="21"/>
              </w:rPr>
            </w:pPr>
            <w:r>
              <w:rPr>
                <w:rFonts w:ascii="仿宋" w:eastAsia="仿宋" w:hint="eastAsia"/>
                <w:szCs w:val="21"/>
              </w:rPr>
              <w:t>教学成果奖</w:t>
            </w:r>
            <w:r>
              <w:rPr>
                <w:rFonts w:ascii="仿宋" w:eastAsia="仿宋"/>
                <w:szCs w:val="21"/>
              </w:rPr>
              <w:t>C</w:t>
            </w:r>
            <w:r>
              <w:rPr>
                <w:rFonts w:ascii="仿宋" w:eastAsia="仿宋"/>
                <w:szCs w:val="21"/>
                <w:vertAlign w:val="subscript"/>
              </w:rPr>
              <w:t>1</w:t>
            </w:r>
          </w:p>
        </w:tc>
        <w:tc>
          <w:tcPr>
            <w:tcW w:w="3552" w:type="dxa"/>
            <w:tcBorders>
              <w:right w:val="single" w:sz="8" w:space="0" w:color="auto"/>
            </w:tcBorders>
            <w:vAlign w:val="center"/>
          </w:tcPr>
          <w:p w:rsidR="00733A74" w:rsidRDefault="00411CFF">
            <w:pPr>
              <w:spacing w:line="400" w:lineRule="exact"/>
              <w:rPr>
                <w:rFonts w:ascii="仿宋" w:eastAsia="仿宋"/>
                <w:bCs/>
                <w:szCs w:val="21"/>
                <w:lang w:val="zh-CN"/>
              </w:rPr>
            </w:pPr>
            <w:r>
              <w:rPr>
                <w:rFonts w:ascii="仿宋" w:eastAsia="仿宋" w:hint="eastAsia"/>
                <w:bCs/>
                <w:szCs w:val="21"/>
                <w:lang w:val="zh-CN"/>
              </w:rPr>
              <w:t>国家级：特等奖</w:t>
            </w:r>
            <w:r>
              <w:rPr>
                <w:rFonts w:ascii="仿宋" w:eastAsia="仿宋"/>
                <w:bCs/>
                <w:szCs w:val="21"/>
                <w:lang w:val="zh-CN"/>
              </w:rPr>
              <w:t>425</w:t>
            </w:r>
            <w:r>
              <w:rPr>
                <w:rFonts w:ascii="仿宋" w:eastAsia="仿宋" w:hint="eastAsia"/>
                <w:bCs/>
                <w:szCs w:val="21"/>
                <w:lang w:val="zh-CN"/>
              </w:rPr>
              <w:t>个，一等奖</w:t>
            </w:r>
            <w:r>
              <w:rPr>
                <w:rFonts w:ascii="仿宋" w:eastAsia="仿宋"/>
                <w:bCs/>
                <w:szCs w:val="21"/>
                <w:lang w:val="zh-CN"/>
              </w:rPr>
              <w:t>85</w:t>
            </w:r>
            <w:r>
              <w:rPr>
                <w:rFonts w:ascii="仿宋" w:eastAsia="仿宋" w:hint="eastAsia"/>
                <w:bCs/>
                <w:szCs w:val="21"/>
                <w:lang w:val="zh-CN"/>
              </w:rPr>
              <w:t>个，二等奖</w:t>
            </w:r>
            <w:r>
              <w:rPr>
                <w:rFonts w:ascii="仿宋" w:eastAsia="仿宋"/>
                <w:bCs/>
                <w:szCs w:val="21"/>
                <w:lang w:val="zh-CN"/>
              </w:rPr>
              <w:t>50</w:t>
            </w:r>
            <w:r>
              <w:rPr>
                <w:rFonts w:ascii="仿宋" w:eastAsia="仿宋" w:hint="eastAsia"/>
                <w:bCs/>
                <w:szCs w:val="21"/>
                <w:lang w:val="zh-CN"/>
              </w:rPr>
              <w:t>个；</w:t>
            </w:r>
          </w:p>
          <w:p w:rsidR="00733A74" w:rsidRDefault="00411CFF">
            <w:pPr>
              <w:spacing w:line="400" w:lineRule="exact"/>
              <w:rPr>
                <w:rFonts w:ascii="仿宋" w:eastAsia="仿宋"/>
                <w:bCs/>
                <w:szCs w:val="21"/>
                <w:lang w:val="zh-CN"/>
              </w:rPr>
            </w:pPr>
            <w:r>
              <w:rPr>
                <w:rFonts w:ascii="仿宋" w:eastAsia="仿宋" w:hint="eastAsia"/>
                <w:bCs/>
                <w:szCs w:val="21"/>
                <w:lang w:val="zh-CN"/>
              </w:rPr>
              <w:t>省部级：一等奖</w:t>
            </w:r>
            <w:r>
              <w:rPr>
                <w:rFonts w:ascii="仿宋" w:eastAsia="仿宋"/>
                <w:bCs/>
                <w:szCs w:val="21"/>
                <w:lang w:val="zh-CN"/>
              </w:rPr>
              <w:t>20</w:t>
            </w:r>
            <w:r>
              <w:rPr>
                <w:rFonts w:ascii="仿宋" w:eastAsia="仿宋" w:hint="eastAsia"/>
                <w:bCs/>
                <w:szCs w:val="21"/>
                <w:lang w:val="zh-CN"/>
              </w:rPr>
              <w:t>个，二等</w:t>
            </w:r>
            <w:r>
              <w:rPr>
                <w:rFonts w:ascii="仿宋" w:eastAsia="仿宋"/>
                <w:bCs/>
                <w:szCs w:val="21"/>
                <w:lang w:val="zh-CN"/>
              </w:rPr>
              <w:t>15</w:t>
            </w:r>
            <w:r>
              <w:rPr>
                <w:rFonts w:ascii="仿宋" w:eastAsia="仿宋" w:hint="eastAsia"/>
                <w:bCs/>
                <w:szCs w:val="21"/>
                <w:lang w:val="zh-CN"/>
              </w:rPr>
              <w:t>个；</w:t>
            </w:r>
          </w:p>
          <w:p w:rsidR="00733A74" w:rsidRDefault="00411CFF">
            <w:pPr>
              <w:spacing w:line="400" w:lineRule="exact"/>
              <w:rPr>
                <w:rFonts w:ascii="仿宋" w:eastAsia="仿宋"/>
                <w:bCs/>
                <w:szCs w:val="21"/>
                <w:lang w:val="zh-CN"/>
              </w:rPr>
            </w:pPr>
            <w:r>
              <w:rPr>
                <w:rFonts w:ascii="仿宋" w:eastAsia="仿宋" w:hint="eastAsia"/>
                <w:bCs/>
                <w:szCs w:val="21"/>
                <w:lang w:val="zh-CN"/>
              </w:rPr>
              <w:t>厅局级：一等奖</w:t>
            </w:r>
            <w:r>
              <w:rPr>
                <w:rFonts w:ascii="仿宋" w:eastAsia="仿宋"/>
                <w:bCs/>
                <w:szCs w:val="21"/>
                <w:lang w:val="zh-CN"/>
              </w:rPr>
              <w:t>10</w:t>
            </w:r>
            <w:r>
              <w:rPr>
                <w:rFonts w:ascii="仿宋" w:eastAsia="仿宋" w:hint="eastAsia"/>
                <w:bCs/>
                <w:szCs w:val="21"/>
                <w:lang w:val="zh-CN"/>
              </w:rPr>
              <w:t>个，二等奖</w:t>
            </w:r>
            <w:r>
              <w:rPr>
                <w:rFonts w:ascii="仿宋" w:eastAsia="仿宋"/>
                <w:bCs/>
                <w:szCs w:val="21"/>
                <w:lang w:val="zh-CN"/>
              </w:rPr>
              <w:t>5</w:t>
            </w:r>
            <w:r>
              <w:rPr>
                <w:rFonts w:ascii="仿宋" w:eastAsia="仿宋" w:hint="eastAsia"/>
                <w:bCs/>
                <w:szCs w:val="21"/>
                <w:lang w:val="zh-CN"/>
              </w:rPr>
              <w:t>个，三等奖</w:t>
            </w:r>
            <w:r>
              <w:rPr>
                <w:rFonts w:ascii="仿宋" w:eastAsia="仿宋"/>
                <w:bCs/>
                <w:szCs w:val="21"/>
                <w:lang w:val="zh-CN"/>
              </w:rPr>
              <w:t>3</w:t>
            </w:r>
            <w:r>
              <w:rPr>
                <w:rFonts w:ascii="仿宋" w:eastAsia="仿宋" w:hint="eastAsia"/>
                <w:bCs/>
                <w:szCs w:val="21"/>
                <w:lang w:val="zh-CN"/>
              </w:rPr>
              <w:t>个</w:t>
            </w:r>
            <w:r>
              <w:rPr>
                <w:rFonts w:ascii="仿宋" w:eastAsia="仿宋"/>
                <w:bCs/>
                <w:szCs w:val="21"/>
                <w:lang w:val="zh-CN"/>
              </w:rPr>
              <w:t>;</w:t>
            </w:r>
          </w:p>
          <w:p w:rsidR="00733A74" w:rsidRDefault="00411CFF">
            <w:pPr>
              <w:spacing w:line="400" w:lineRule="exact"/>
              <w:rPr>
                <w:rFonts w:ascii="仿宋" w:eastAsia="仿宋"/>
                <w:bCs/>
                <w:szCs w:val="21"/>
                <w:lang w:val="zh-CN"/>
              </w:rPr>
            </w:pPr>
            <w:r>
              <w:rPr>
                <w:rFonts w:ascii="仿宋" w:eastAsia="仿宋" w:hint="eastAsia"/>
                <w:bCs/>
                <w:szCs w:val="21"/>
                <w:lang w:val="zh-CN"/>
              </w:rPr>
              <w:t>校级：一等奖</w:t>
            </w:r>
            <w:r>
              <w:rPr>
                <w:rFonts w:ascii="仿宋" w:eastAsia="仿宋"/>
                <w:bCs/>
                <w:szCs w:val="21"/>
                <w:lang w:val="zh-CN"/>
              </w:rPr>
              <w:t>1</w:t>
            </w:r>
            <w:r>
              <w:rPr>
                <w:rFonts w:ascii="仿宋" w:eastAsia="仿宋" w:hint="eastAsia"/>
                <w:bCs/>
                <w:szCs w:val="21"/>
                <w:lang w:val="zh-CN"/>
              </w:rPr>
              <w:t>个，二等奖</w:t>
            </w:r>
            <w:r>
              <w:rPr>
                <w:rFonts w:ascii="仿宋" w:eastAsia="仿宋"/>
                <w:bCs/>
                <w:szCs w:val="21"/>
                <w:lang w:val="zh-CN"/>
              </w:rPr>
              <w:t>0.5</w:t>
            </w:r>
            <w:r>
              <w:rPr>
                <w:rFonts w:ascii="仿宋" w:eastAsia="仿宋" w:hint="eastAsia"/>
                <w:bCs/>
                <w:szCs w:val="21"/>
                <w:lang w:val="zh-CN"/>
              </w:rPr>
              <w:t>个。</w:t>
            </w:r>
          </w:p>
        </w:tc>
        <w:tc>
          <w:tcPr>
            <w:tcW w:w="2365" w:type="dxa"/>
            <w:tcBorders>
              <w:left w:val="single" w:sz="8" w:space="0" w:color="auto"/>
              <w:right w:val="single" w:sz="12" w:space="0" w:color="auto"/>
            </w:tcBorders>
            <w:vAlign w:val="center"/>
          </w:tcPr>
          <w:p w:rsidR="00733A74" w:rsidRDefault="00411CFF">
            <w:pPr>
              <w:spacing w:line="400" w:lineRule="exact"/>
              <w:rPr>
                <w:rFonts w:ascii="仿宋" w:eastAsia="仿宋"/>
                <w:szCs w:val="21"/>
              </w:rPr>
            </w:pPr>
            <w:r>
              <w:rPr>
                <w:rFonts w:ascii="仿宋" w:eastAsia="仿宋" w:hint="eastAsia"/>
                <w:bCs/>
                <w:sz w:val="18"/>
                <w:szCs w:val="18"/>
              </w:rPr>
              <w:t>1.</w:t>
            </w:r>
            <w:r>
              <w:rPr>
                <w:rFonts w:ascii="仿宋" w:eastAsia="仿宋" w:hint="eastAsia"/>
                <w:bCs/>
                <w:sz w:val="18"/>
                <w:szCs w:val="18"/>
              </w:rPr>
              <w:t>项目组成员的业绩比例，由负责人根据各人实际贡献进行分配；</w:t>
            </w:r>
            <w:r>
              <w:rPr>
                <w:rFonts w:ascii="仿宋" w:eastAsia="仿宋" w:hint="eastAsia"/>
                <w:bCs/>
                <w:sz w:val="18"/>
                <w:szCs w:val="18"/>
              </w:rPr>
              <w:t>2.</w:t>
            </w:r>
            <w:r>
              <w:rPr>
                <w:rFonts w:ascii="仿宋" w:eastAsia="仿宋" w:hint="eastAsia"/>
                <w:bCs/>
                <w:sz w:val="18"/>
                <w:szCs w:val="18"/>
              </w:rPr>
              <w:t>省部级以上教学成果奖系指由相应层级政府所颁发，如由政府唯一授权或指定的机构所评奖项，则等同于该级政府奖。</w:t>
            </w:r>
            <w:proofErr w:type="gramStart"/>
            <w:r>
              <w:rPr>
                <w:rFonts w:ascii="仿宋" w:eastAsia="仿宋" w:hint="eastAsia"/>
                <w:bCs/>
                <w:sz w:val="18"/>
                <w:szCs w:val="18"/>
              </w:rPr>
              <w:t>校级及厅局级</w:t>
            </w:r>
            <w:proofErr w:type="gramEnd"/>
            <w:r>
              <w:rPr>
                <w:rFonts w:ascii="仿宋" w:eastAsia="仿宋" w:hint="eastAsia"/>
                <w:bCs/>
                <w:sz w:val="18"/>
                <w:szCs w:val="18"/>
              </w:rPr>
              <w:t>教学</w:t>
            </w:r>
            <w:proofErr w:type="gramStart"/>
            <w:r>
              <w:rPr>
                <w:rFonts w:ascii="仿宋" w:eastAsia="仿宋" w:hint="eastAsia"/>
                <w:bCs/>
                <w:sz w:val="18"/>
                <w:szCs w:val="18"/>
              </w:rPr>
              <w:t>成果奖系由</w:t>
            </w:r>
            <w:proofErr w:type="gramEnd"/>
            <w:r>
              <w:rPr>
                <w:rFonts w:ascii="仿宋" w:eastAsia="仿宋" w:hint="eastAsia"/>
                <w:bCs/>
                <w:sz w:val="18"/>
                <w:szCs w:val="18"/>
              </w:rPr>
              <w:t>相应层级教育主管部门所颁发。如同</w:t>
            </w:r>
            <w:proofErr w:type="gramStart"/>
            <w:r>
              <w:rPr>
                <w:rFonts w:ascii="仿宋" w:eastAsia="仿宋" w:hint="eastAsia"/>
                <w:bCs/>
                <w:sz w:val="18"/>
                <w:szCs w:val="18"/>
              </w:rPr>
              <w:t>时获厅局级</w:t>
            </w:r>
            <w:proofErr w:type="gramEnd"/>
            <w:r>
              <w:rPr>
                <w:rFonts w:ascii="仿宋" w:eastAsia="仿宋" w:hint="eastAsia"/>
                <w:bCs/>
                <w:sz w:val="18"/>
                <w:szCs w:val="18"/>
              </w:rPr>
              <w:t>及校级奖，相应业绩点就高计算。</w:t>
            </w:r>
          </w:p>
        </w:tc>
      </w:tr>
      <w:tr w:rsidR="00733A74">
        <w:trPr>
          <w:cantSplit/>
          <w:trHeight w:val="284"/>
        </w:trPr>
        <w:tc>
          <w:tcPr>
            <w:tcW w:w="872" w:type="dxa"/>
            <w:vMerge/>
            <w:tcBorders>
              <w:left w:val="single" w:sz="12" w:space="0" w:color="auto"/>
              <w:bottom w:val="single" w:sz="12" w:space="0" w:color="auto"/>
              <w:right w:val="single" w:sz="12" w:space="0" w:color="auto"/>
            </w:tcBorders>
          </w:tcPr>
          <w:p w:rsidR="00733A74" w:rsidRDefault="00733A74"/>
        </w:tc>
        <w:tc>
          <w:tcPr>
            <w:tcW w:w="1221" w:type="dxa"/>
            <w:vMerge/>
            <w:tcBorders>
              <w:left w:val="single" w:sz="12" w:space="0" w:color="auto"/>
              <w:bottom w:val="single" w:sz="12" w:space="0" w:color="auto"/>
            </w:tcBorders>
            <w:vAlign w:val="center"/>
          </w:tcPr>
          <w:p w:rsidR="00733A74" w:rsidRDefault="00733A74"/>
        </w:tc>
        <w:tc>
          <w:tcPr>
            <w:tcW w:w="1843" w:type="dxa"/>
            <w:tcBorders>
              <w:bottom w:val="single" w:sz="12" w:space="0" w:color="auto"/>
            </w:tcBorders>
            <w:vAlign w:val="center"/>
          </w:tcPr>
          <w:p w:rsidR="00733A74" w:rsidRDefault="00411CFF">
            <w:pPr>
              <w:spacing w:line="400" w:lineRule="exact"/>
              <w:jc w:val="center"/>
              <w:rPr>
                <w:rFonts w:ascii="仿宋" w:eastAsia="仿宋"/>
                <w:szCs w:val="21"/>
              </w:rPr>
            </w:pPr>
            <w:r>
              <w:rPr>
                <w:rFonts w:ascii="仿宋" w:eastAsia="仿宋" w:hint="eastAsia"/>
                <w:szCs w:val="21"/>
              </w:rPr>
              <w:t>教材奖</w:t>
            </w:r>
            <w:r>
              <w:rPr>
                <w:rFonts w:ascii="仿宋" w:eastAsia="仿宋"/>
                <w:szCs w:val="21"/>
              </w:rPr>
              <w:t>C</w:t>
            </w:r>
            <w:r>
              <w:rPr>
                <w:rFonts w:ascii="仿宋" w:eastAsia="仿宋"/>
                <w:szCs w:val="21"/>
                <w:vertAlign w:val="subscript"/>
              </w:rPr>
              <w:t>2</w:t>
            </w:r>
          </w:p>
        </w:tc>
        <w:tc>
          <w:tcPr>
            <w:tcW w:w="3552" w:type="dxa"/>
            <w:tcBorders>
              <w:bottom w:val="single" w:sz="12" w:space="0" w:color="auto"/>
              <w:right w:val="single" w:sz="8" w:space="0" w:color="auto"/>
            </w:tcBorders>
            <w:vAlign w:val="center"/>
          </w:tcPr>
          <w:p w:rsidR="00733A74" w:rsidRDefault="00411CFF">
            <w:pPr>
              <w:spacing w:line="400" w:lineRule="exact"/>
              <w:rPr>
                <w:rFonts w:ascii="仿宋" w:eastAsia="仿宋"/>
                <w:bCs/>
                <w:szCs w:val="21"/>
                <w:lang w:val="zh-CN"/>
              </w:rPr>
            </w:pPr>
            <w:r>
              <w:rPr>
                <w:rFonts w:ascii="仿宋" w:eastAsia="仿宋" w:hint="eastAsia"/>
                <w:bCs/>
                <w:szCs w:val="21"/>
                <w:lang w:val="zh-CN"/>
              </w:rPr>
              <w:t>国家级：一等奖：</w:t>
            </w:r>
            <w:r>
              <w:rPr>
                <w:rFonts w:ascii="仿宋" w:eastAsia="仿宋"/>
                <w:bCs/>
                <w:szCs w:val="21"/>
                <w:lang w:val="zh-CN"/>
              </w:rPr>
              <w:t>10</w:t>
            </w:r>
            <w:r>
              <w:rPr>
                <w:rFonts w:ascii="仿宋" w:eastAsia="仿宋" w:hint="eastAsia"/>
                <w:bCs/>
                <w:szCs w:val="21"/>
                <w:lang w:val="zh-CN"/>
              </w:rPr>
              <w:t>个；二等奖：</w:t>
            </w:r>
            <w:r>
              <w:rPr>
                <w:rFonts w:ascii="仿宋" w:eastAsia="仿宋"/>
                <w:bCs/>
                <w:szCs w:val="21"/>
                <w:lang w:val="zh-CN"/>
              </w:rPr>
              <w:t>5</w:t>
            </w:r>
            <w:r>
              <w:rPr>
                <w:rFonts w:ascii="仿宋" w:eastAsia="仿宋" w:hint="eastAsia"/>
                <w:bCs/>
                <w:szCs w:val="21"/>
                <w:lang w:val="zh-CN"/>
              </w:rPr>
              <w:t>个；三等奖：</w:t>
            </w:r>
            <w:r>
              <w:rPr>
                <w:rFonts w:ascii="仿宋" w:eastAsia="仿宋"/>
                <w:bCs/>
                <w:szCs w:val="21"/>
                <w:lang w:val="zh-CN"/>
              </w:rPr>
              <w:t>3</w:t>
            </w:r>
            <w:r>
              <w:rPr>
                <w:rFonts w:ascii="仿宋" w:eastAsia="仿宋" w:hint="eastAsia"/>
                <w:bCs/>
                <w:szCs w:val="21"/>
                <w:lang w:val="zh-CN"/>
              </w:rPr>
              <w:t>个。省级：一等奖：</w:t>
            </w:r>
            <w:r>
              <w:rPr>
                <w:rFonts w:ascii="仿宋" w:eastAsia="仿宋"/>
                <w:bCs/>
                <w:szCs w:val="21"/>
                <w:lang w:val="zh-CN"/>
              </w:rPr>
              <w:t>3</w:t>
            </w:r>
            <w:r>
              <w:rPr>
                <w:rFonts w:ascii="仿宋" w:eastAsia="仿宋" w:hint="eastAsia"/>
                <w:bCs/>
                <w:szCs w:val="21"/>
                <w:lang w:val="zh-CN"/>
              </w:rPr>
              <w:t>个；二等奖：</w:t>
            </w:r>
            <w:r>
              <w:rPr>
                <w:rFonts w:ascii="仿宋" w:eastAsia="仿宋"/>
                <w:bCs/>
                <w:szCs w:val="21"/>
                <w:lang w:val="zh-CN"/>
              </w:rPr>
              <w:t>1.5</w:t>
            </w:r>
            <w:r>
              <w:rPr>
                <w:rFonts w:ascii="仿宋" w:eastAsia="仿宋" w:hint="eastAsia"/>
                <w:bCs/>
                <w:szCs w:val="21"/>
                <w:lang w:val="zh-CN"/>
              </w:rPr>
              <w:t>个；三等奖：</w:t>
            </w:r>
            <w:r>
              <w:rPr>
                <w:rFonts w:ascii="仿宋" w:eastAsia="仿宋"/>
                <w:bCs/>
                <w:szCs w:val="21"/>
                <w:lang w:val="zh-CN"/>
              </w:rPr>
              <w:t>0.75</w:t>
            </w:r>
            <w:r>
              <w:rPr>
                <w:rFonts w:ascii="仿宋" w:eastAsia="仿宋" w:hint="eastAsia"/>
                <w:bCs/>
                <w:szCs w:val="21"/>
                <w:lang w:val="zh-CN"/>
              </w:rPr>
              <w:t>个。</w:t>
            </w:r>
          </w:p>
        </w:tc>
        <w:tc>
          <w:tcPr>
            <w:tcW w:w="2365" w:type="dxa"/>
            <w:tcBorders>
              <w:left w:val="single" w:sz="8" w:space="0" w:color="auto"/>
              <w:bottom w:val="single" w:sz="12" w:space="0" w:color="auto"/>
              <w:right w:val="single" w:sz="12" w:space="0" w:color="auto"/>
            </w:tcBorders>
            <w:vAlign w:val="center"/>
          </w:tcPr>
          <w:p w:rsidR="00733A74" w:rsidRDefault="00411CFF">
            <w:pPr>
              <w:spacing w:line="400" w:lineRule="exact"/>
              <w:rPr>
                <w:rFonts w:ascii="仿宋" w:eastAsia="仿宋"/>
                <w:szCs w:val="21"/>
              </w:rPr>
            </w:pPr>
            <w:r>
              <w:rPr>
                <w:rFonts w:ascii="仿宋" w:eastAsia="仿宋" w:hint="eastAsia"/>
                <w:bCs/>
                <w:sz w:val="18"/>
                <w:szCs w:val="18"/>
              </w:rPr>
              <w:t>由主编或第一作者根据编写成员各自实际贡献，进行分配。</w:t>
            </w:r>
          </w:p>
        </w:tc>
      </w:tr>
    </w:tbl>
    <w:p w:rsidR="00733A74" w:rsidRDefault="00411CFF">
      <w:pPr>
        <w:spacing w:line="400" w:lineRule="exact"/>
        <w:rPr>
          <w:rFonts w:ascii="仿宋" w:eastAsia="仿宋"/>
          <w:b/>
          <w:color w:val="000000"/>
          <w:szCs w:val="21"/>
        </w:rPr>
      </w:pPr>
      <w:r>
        <w:rPr>
          <w:rFonts w:ascii="仿宋" w:eastAsia="仿宋" w:hint="eastAsia"/>
          <w:b/>
          <w:color w:val="000000"/>
          <w:szCs w:val="21"/>
        </w:rPr>
        <w:t>（四）其他教学工作业绩</w:t>
      </w:r>
      <w:r>
        <w:rPr>
          <w:rFonts w:ascii="仿宋" w:eastAsia="仿宋"/>
          <w:b/>
          <w:color w:val="000000"/>
          <w:szCs w:val="21"/>
        </w:rPr>
        <w:t>(D=D1+D2+D3+D4</w:t>
      </w:r>
      <w:r>
        <w:rPr>
          <w:rFonts w:ascii="仿宋" w:eastAsia="仿宋" w:hint="eastAsia"/>
          <w:b/>
          <w:color w:val="000000"/>
          <w:szCs w:val="21"/>
        </w:rPr>
        <w:t>）</w:t>
      </w:r>
    </w:p>
    <w:tbl>
      <w:tblPr>
        <w:tblpPr w:leftFromText="180" w:rightFromText="180" w:vertAnchor="text" w:horzAnchor="margin" w:tblpXSpec="center" w:tblpY="12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1221"/>
        <w:gridCol w:w="1843"/>
        <w:gridCol w:w="3543"/>
        <w:gridCol w:w="2349"/>
      </w:tblGrid>
      <w:tr w:rsidR="00733A74">
        <w:trPr>
          <w:cantSplit/>
          <w:trHeight w:val="284"/>
        </w:trPr>
        <w:tc>
          <w:tcPr>
            <w:tcW w:w="872" w:type="dxa"/>
            <w:tcBorders>
              <w:top w:val="single" w:sz="12" w:space="0" w:color="auto"/>
              <w:left w:val="single" w:sz="12" w:space="0" w:color="auto"/>
              <w:bottom w:val="single" w:sz="12" w:space="0" w:color="auto"/>
              <w:right w:val="single" w:sz="12" w:space="0" w:color="auto"/>
            </w:tcBorders>
          </w:tcPr>
          <w:p w:rsidR="00733A74" w:rsidRDefault="00411CFF">
            <w:pPr>
              <w:spacing w:line="400" w:lineRule="exact"/>
              <w:jc w:val="center"/>
              <w:rPr>
                <w:rFonts w:ascii="仿宋" w:eastAsia="仿宋"/>
                <w:b/>
                <w:bCs/>
                <w:szCs w:val="21"/>
              </w:rPr>
            </w:pPr>
            <w:r>
              <w:rPr>
                <w:rFonts w:ascii="仿宋" w:eastAsia="仿宋" w:hint="eastAsia"/>
                <w:b/>
                <w:bCs/>
                <w:szCs w:val="21"/>
              </w:rPr>
              <w:t>一级指标</w:t>
            </w:r>
          </w:p>
        </w:tc>
        <w:tc>
          <w:tcPr>
            <w:tcW w:w="3064" w:type="dxa"/>
            <w:gridSpan w:val="2"/>
            <w:tcBorders>
              <w:top w:val="single" w:sz="12" w:space="0" w:color="auto"/>
              <w:left w:val="single" w:sz="12" w:space="0" w:color="auto"/>
              <w:bottom w:val="single" w:sz="12" w:space="0" w:color="auto"/>
            </w:tcBorders>
            <w:vAlign w:val="center"/>
          </w:tcPr>
          <w:p w:rsidR="00733A74" w:rsidRDefault="00411CFF">
            <w:pPr>
              <w:spacing w:line="400" w:lineRule="exact"/>
              <w:jc w:val="center"/>
              <w:rPr>
                <w:rFonts w:ascii="仿宋" w:eastAsia="仿宋"/>
                <w:b/>
                <w:bCs/>
                <w:szCs w:val="21"/>
              </w:rPr>
            </w:pPr>
            <w:r>
              <w:rPr>
                <w:rFonts w:ascii="仿宋" w:eastAsia="仿宋" w:hint="eastAsia"/>
                <w:b/>
                <w:bCs/>
                <w:szCs w:val="21"/>
              </w:rPr>
              <w:t>二</w:t>
            </w:r>
            <w:r>
              <w:rPr>
                <w:rFonts w:ascii="仿宋" w:eastAsia="仿宋"/>
                <w:b/>
                <w:bCs/>
                <w:szCs w:val="21"/>
              </w:rPr>
              <w:t xml:space="preserve"> </w:t>
            </w:r>
            <w:r>
              <w:rPr>
                <w:rFonts w:ascii="仿宋" w:eastAsia="仿宋" w:hint="eastAsia"/>
                <w:b/>
                <w:bCs/>
                <w:szCs w:val="21"/>
              </w:rPr>
              <w:t>级</w:t>
            </w:r>
            <w:r>
              <w:rPr>
                <w:rFonts w:ascii="仿宋" w:eastAsia="仿宋"/>
                <w:b/>
                <w:bCs/>
                <w:szCs w:val="21"/>
              </w:rPr>
              <w:t xml:space="preserve"> </w:t>
            </w:r>
            <w:r>
              <w:rPr>
                <w:rFonts w:ascii="仿宋" w:eastAsia="仿宋" w:hint="eastAsia"/>
                <w:b/>
                <w:bCs/>
                <w:szCs w:val="21"/>
              </w:rPr>
              <w:t>指</w:t>
            </w:r>
            <w:r>
              <w:rPr>
                <w:rFonts w:ascii="仿宋" w:eastAsia="仿宋"/>
                <w:b/>
                <w:bCs/>
                <w:szCs w:val="21"/>
              </w:rPr>
              <w:t xml:space="preserve"> </w:t>
            </w:r>
            <w:r>
              <w:rPr>
                <w:rFonts w:ascii="仿宋" w:eastAsia="仿宋" w:hint="eastAsia"/>
                <w:b/>
                <w:bCs/>
                <w:szCs w:val="21"/>
              </w:rPr>
              <w:t>标</w:t>
            </w:r>
          </w:p>
        </w:tc>
        <w:tc>
          <w:tcPr>
            <w:tcW w:w="3543" w:type="dxa"/>
            <w:tcBorders>
              <w:top w:val="single" w:sz="12" w:space="0" w:color="auto"/>
              <w:bottom w:val="single" w:sz="12" w:space="0" w:color="auto"/>
              <w:right w:val="single" w:sz="8" w:space="0" w:color="auto"/>
            </w:tcBorders>
            <w:vAlign w:val="center"/>
          </w:tcPr>
          <w:p w:rsidR="00733A74" w:rsidRDefault="00411CFF">
            <w:pPr>
              <w:spacing w:line="400" w:lineRule="exact"/>
              <w:ind w:firstLineChars="286" w:firstLine="603"/>
              <w:rPr>
                <w:rFonts w:ascii="仿宋" w:eastAsia="仿宋"/>
                <w:szCs w:val="21"/>
              </w:rPr>
            </w:pPr>
            <w:r>
              <w:rPr>
                <w:rFonts w:ascii="仿宋" w:eastAsia="仿宋" w:hint="eastAsia"/>
                <w:b/>
                <w:bCs/>
                <w:szCs w:val="21"/>
              </w:rPr>
              <w:t>核</w:t>
            </w:r>
            <w:r>
              <w:rPr>
                <w:rFonts w:ascii="仿宋" w:eastAsia="仿宋"/>
                <w:b/>
                <w:bCs/>
                <w:szCs w:val="21"/>
              </w:rPr>
              <w:t xml:space="preserve">  </w:t>
            </w:r>
            <w:r>
              <w:rPr>
                <w:rFonts w:ascii="仿宋" w:eastAsia="仿宋" w:hint="eastAsia"/>
                <w:b/>
                <w:bCs/>
                <w:szCs w:val="21"/>
              </w:rPr>
              <w:t>算</w:t>
            </w:r>
            <w:r>
              <w:rPr>
                <w:rFonts w:ascii="仿宋" w:eastAsia="仿宋"/>
                <w:b/>
                <w:bCs/>
                <w:szCs w:val="21"/>
              </w:rPr>
              <w:t xml:space="preserve">  </w:t>
            </w:r>
            <w:r>
              <w:rPr>
                <w:rFonts w:ascii="仿宋" w:eastAsia="仿宋" w:hint="eastAsia"/>
                <w:b/>
                <w:bCs/>
                <w:szCs w:val="21"/>
              </w:rPr>
              <w:t>方</w:t>
            </w:r>
            <w:r>
              <w:rPr>
                <w:rFonts w:ascii="仿宋" w:eastAsia="仿宋"/>
                <w:b/>
                <w:bCs/>
                <w:szCs w:val="21"/>
              </w:rPr>
              <w:t xml:space="preserve">  </w:t>
            </w:r>
            <w:r>
              <w:rPr>
                <w:rFonts w:ascii="仿宋" w:eastAsia="仿宋" w:hint="eastAsia"/>
                <w:b/>
                <w:bCs/>
                <w:szCs w:val="21"/>
              </w:rPr>
              <w:t>法</w:t>
            </w:r>
          </w:p>
        </w:tc>
        <w:tc>
          <w:tcPr>
            <w:tcW w:w="2349" w:type="dxa"/>
            <w:tcBorders>
              <w:top w:val="single" w:sz="12" w:space="0" w:color="auto"/>
              <w:left w:val="single" w:sz="8" w:space="0" w:color="auto"/>
              <w:bottom w:val="single" w:sz="12" w:space="0" w:color="auto"/>
              <w:right w:val="single" w:sz="12" w:space="0" w:color="auto"/>
            </w:tcBorders>
            <w:vAlign w:val="center"/>
          </w:tcPr>
          <w:p w:rsidR="00733A74" w:rsidRDefault="00411CFF">
            <w:pPr>
              <w:spacing w:line="400" w:lineRule="exact"/>
              <w:jc w:val="center"/>
              <w:rPr>
                <w:rFonts w:ascii="仿宋" w:eastAsia="仿宋"/>
                <w:b/>
                <w:szCs w:val="21"/>
              </w:rPr>
            </w:pPr>
            <w:r>
              <w:rPr>
                <w:rFonts w:ascii="仿宋" w:eastAsia="仿宋" w:hint="eastAsia"/>
                <w:b/>
                <w:szCs w:val="21"/>
              </w:rPr>
              <w:t>备</w:t>
            </w:r>
            <w:r>
              <w:rPr>
                <w:rFonts w:ascii="仿宋" w:eastAsia="仿宋"/>
                <w:b/>
                <w:szCs w:val="21"/>
              </w:rPr>
              <w:t xml:space="preserve">  </w:t>
            </w:r>
            <w:r>
              <w:rPr>
                <w:rFonts w:ascii="仿宋" w:eastAsia="仿宋" w:hint="eastAsia"/>
                <w:b/>
                <w:szCs w:val="21"/>
              </w:rPr>
              <w:t>注</w:t>
            </w:r>
          </w:p>
        </w:tc>
      </w:tr>
      <w:tr w:rsidR="00733A74">
        <w:trPr>
          <w:cantSplit/>
          <w:trHeight w:val="2310"/>
        </w:trPr>
        <w:tc>
          <w:tcPr>
            <w:tcW w:w="872" w:type="dxa"/>
            <w:vMerge w:val="restart"/>
            <w:tcBorders>
              <w:left w:val="single" w:sz="12" w:space="0" w:color="auto"/>
              <w:right w:val="single" w:sz="12" w:space="0" w:color="auto"/>
            </w:tcBorders>
            <w:vAlign w:val="center"/>
          </w:tcPr>
          <w:p w:rsidR="00733A74" w:rsidRDefault="00411CFF">
            <w:pPr>
              <w:spacing w:line="400" w:lineRule="exact"/>
              <w:jc w:val="center"/>
              <w:rPr>
                <w:rFonts w:ascii="仿宋" w:eastAsia="仿宋"/>
                <w:szCs w:val="21"/>
              </w:rPr>
            </w:pPr>
            <w:r>
              <w:rPr>
                <w:rFonts w:ascii="仿宋" w:eastAsia="仿宋" w:hint="eastAsia"/>
                <w:szCs w:val="21"/>
              </w:rPr>
              <w:t>其</w:t>
            </w:r>
          </w:p>
          <w:p w:rsidR="00733A74" w:rsidRDefault="00411CFF">
            <w:pPr>
              <w:spacing w:line="400" w:lineRule="exact"/>
              <w:jc w:val="center"/>
              <w:rPr>
                <w:rFonts w:ascii="仿宋" w:eastAsia="仿宋"/>
                <w:szCs w:val="21"/>
              </w:rPr>
            </w:pPr>
            <w:r>
              <w:rPr>
                <w:rFonts w:ascii="仿宋" w:eastAsia="仿宋" w:hint="eastAsia"/>
                <w:szCs w:val="21"/>
              </w:rPr>
              <w:t>他</w:t>
            </w:r>
          </w:p>
          <w:p w:rsidR="00733A74" w:rsidRDefault="00411CFF">
            <w:pPr>
              <w:spacing w:line="400" w:lineRule="exact"/>
              <w:jc w:val="center"/>
              <w:rPr>
                <w:rFonts w:ascii="仿宋" w:eastAsia="仿宋"/>
                <w:szCs w:val="21"/>
              </w:rPr>
            </w:pPr>
            <w:r>
              <w:rPr>
                <w:rFonts w:ascii="仿宋" w:eastAsia="仿宋" w:hint="eastAsia"/>
                <w:szCs w:val="21"/>
              </w:rPr>
              <w:t>业</w:t>
            </w:r>
          </w:p>
          <w:p w:rsidR="00733A74" w:rsidRDefault="00411CFF">
            <w:pPr>
              <w:spacing w:line="400" w:lineRule="exact"/>
              <w:jc w:val="center"/>
              <w:rPr>
                <w:rFonts w:ascii="仿宋" w:eastAsia="仿宋"/>
                <w:szCs w:val="21"/>
              </w:rPr>
            </w:pPr>
            <w:proofErr w:type="gramStart"/>
            <w:r>
              <w:rPr>
                <w:rFonts w:ascii="仿宋" w:eastAsia="仿宋" w:hint="eastAsia"/>
                <w:szCs w:val="21"/>
              </w:rPr>
              <w:t>绩</w:t>
            </w:r>
            <w:proofErr w:type="gramEnd"/>
          </w:p>
          <w:p w:rsidR="00733A74" w:rsidRDefault="00411CFF">
            <w:pPr>
              <w:spacing w:line="400" w:lineRule="exact"/>
              <w:jc w:val="center"/>
              <w:rPr>
                <w:rFonts w:ascii="仿宋" w:eastAsia="仿宋"/>
                <w:szCs w:val="21"/>
              </w:rPr>
            </w:pPr>
            <w:r>
              <w:rPr>
                <w:rFonts w:ascii="仿宋" w:eastAsia="仿宋" w:hint="eastAsia"/>
                <w:szCs w:val="21"/>
              </w:rPr>
              <w:t>点</w:t>
            </w:r>
          </w:p>
          <w:p w:rsidR="00733A74" w:rsidRDefault="00411CFF">
            <w:pPr>
              <w:spacing w:line="400" w:lineRule="exact"/>
              <w:jc w:val="center"/>
              <w:rPr>
                <w:rFonts w:ascii="仿宋" w:eastAsia="仿宋"/>
                <w:szCs w:val="21"/>
              </w:rPr>
            </w:pPr>
            <w:r>
              <w:rPr>
                <w:rFonts w:ascii="仿宋" w:eastAsia="仿宋" w:hint="eastAsia"/>
                <w:szCs w:val="21"/>
              </w:rPr>
              <w:lastRenderedPageBreak/>
              <w:t>（</w:t>
            </w:r>
            <w:r>
              <w:rPr>
                <w:rFonts w:ascii="仿宋" w:eastAsia="仿宋"/>
                <w:szCs w:val="21"/>
              </w:rPr>
              <w:t>D</w:t>
            </w:r>
            <w:r>
              <w:rPr>
                <w:rFonts w:ascii="仿宋" w:eastAsia="仿宋" w:hint="eastAsia"/>
                <w:szCs w:val="21"/>
              </w:rPr>
              <w:t>）</w:t>
            </w:r>
          </w:p>
        </w:tc>
        <w:tc>
          <w:tcPr>
            <w:tcW w:w="1221" w:type="dxa"/>
            <w:vMerge w:val="restart"/>
            <w:tcBorders>
              <w:left w:val="single" w:sz="12" w:space="0" w:color="auto"/>
            </w:tcBorders>
            <w:vAlign w:val="center"/>
          </w:tcPr>
          <w:p w:rsidR="00733A74" w:rsidRDefault="00411CFF">
            <w:pPr>
              <w:spacing w:line="400" w:lineRule="exact"/>
              <w:jc w:val="center"/>
              <w:rPr>
                <w:rFonts w:ascii="仿宋" w:eastAsia="仿宋"/>
                <w:szCs w:val="21"/>
              </w:rPr>
            </w:pPr>
            <w:r>
              <w:rPr>
                <w:rFonts w:ascii="仿宋" w:eastAsia="仿宋" w:hint="eastAsia"/>
                <w:szCs w:val="21"/>
              </w:rPr>
              <w:lastRenderedPageBreak/>
              <w:t>其他教学活动业绩点</w:t>
            </w:r>
            <w:r>
              <w:rPr>
                <w:rFonts w:ascii="仿宋" w:eastAsia="仿宋"/>
                <w:szCs w:val="21"/>
                <w:lang w:val="zh-CN"/>
              </w:rPr>
              <w:t>D</w:t>
            </w:r>
            <w:r>
              <w:rPr>
                <w:rFonts w:ascii="仿宋" w:eastAsia="仿宋"/>
                <w:szCs w:val="21"/>
              </w:rPr>
              <w:t>=D</w:t>
            </w:r>
            <w:r>
              <w:rPr>
                <w:rFonts w:ascii="仿宋" w:eastAsia="仿宋"/>
                <w:szCs w:val="21"/>
                <w:vertAlign w:val="subscript"/>
              </w:rPr>
              <w:t>1</w:t>
            </w:r>
            <w:r>
              <w:rPr>
                <w:rFonts w:ascii="仿宋" w:eastAsia="仿宋"/>
                <w:szCs w:val="21"/>
              </w:rPr>
              <w:t>+D</w:t>
            </w:r>
            <w:r>
              <w:rPr>
                <w:rFonts w:ascii="仿宋" w:eastAsia="仿宋"/>
                <w:szCs w:val="21"/>
                <w:vertAlign w:val="subscript"/>
              </w:rPr>
              <w:t>2</w:t>
            </w:r>
            <w:r>
              <w:rPr>
                <w:rFonts w:ascii="仿宋" w:eastAsia="仿宋"/>
                <w:szCs w:val="21"/>
              </w:rPr>
              <w:t>+D</w:t>
            </w:r>
            <w:r>
              <w:rPr>
                <w:rFonts w:ascii="仿宋" w:eastAsia="仿宋"/>
                <w:szCs w:val="21"/>
                <w:vertAlign w:val="subscript"/>
              </w:rPr>
              <w:t>3</w:t>
            </w:r>
            <w:r>
              <w:rPr>
                <w:rFonts w:ascii="仿宋" w:eastAsia="仿宋"/>
                <w:szCs w:val="21"/>
              </w:rPr>
              <w:t>+D</w:t>
            </w:r>
            <w:r>
              <w:rPr>
                <w:rFonts w:ascii="仿宋" w:eastAsia="仿宋"/>
                <w:szCs w:val="21"/>
                <w:vertAlign w:val="subscript"/>
              </w:rPr>
              <w:t>4</w:t>
            </w:r>
          </w:p>
        </w:tc>
        <w:tc>
          <w:tcPr>
            <w:tcW w:w="1843" w:type="dxa"/>
            <w:vAlign w:val="center"/>
          </w:tcPr>
          <w:p w:rsidR="00733A74" w:rsidRDefault="00411CFF">
            <w:pPr>
              <w:spacing w:line="400" w:lineRule="exact"/>
              <w:rPr>
                <w:rFonts w:ascii="仿宋" w:eastAsia="仿宋"/>
                <w:szCs w:val="21"/>
              </w:rPr>
            </w:pPr>
            <w:r>
              <w:rPr>
                <w:rFonts w:ascii="仿宋" w:eastAsia="仿宋" w:hint="eastAsia"/>
                <w:szCs w:val="21"/>
              </w:rPr>
              <w:t>指导学生学科竞赛等</w:t>
            </w:r>
            <w:r>
              <w:rPr>
                <w:rFonts w:ascii="仿宋" w:eastAsia="仿宋"/>
                <w:szCs w:val="21"/>
                <w:lang w:val="zh-CN"/>
              </w:rPr>
              <w:t>D</w:t>
            </w:r>
            <w:r>
              <w:rPr>
                <w:rFonts w:ascii="仿宋" w:eastAsia="仿宋"/>
                <w:szCs w:val="21"/>
                <w:vertAlign w:val="subscript"/>
                <w:lang w:val="zh-CN"/>
              </w:rPr>
              <w:t>1</w:t>
            </w:r>
          </w:p>
        </w:tc>
        <w:tc>
          <w:tcPr>
            <w:tcW w:w="3543" w:type="dxa"/>
            <w:tcBorders>
              <w:right w:val="single" w:sz="8" w:space="0" w:color="auto"/>
            </w:tcBorders>
            <w:vAlign w:val="center"/>
          </w:tcPr>
          <w:p w:rsidR="00733A74" w:rsidRDefault="00411CFF">
            <w:pPr>
              <w:spacing w:line="400" w:lineRule="exact"/>
              <w:rPr>
                <w:rFonts w:ascii="仿宋" w:eastAsia="仿宋"/>
                <w:szCs w:val="21"/>
              </w:rPr>
            </w:pPr>
            <w:r>
              <w:rPr>
                <w:rFonts w:ascii="仿宋" w:eastAsia="仿宋" w:hint="eastAsia"/>
                <w:szCs w:val="21"/>
              </w:rPr>
              <w:t>赛前培训工作量每队为</w:t>
            </w:r>
            <w:r>
              <w:rPr>
                <w:rFonts w:ascii="仿宋" w:eastAsia="仿宋" w:hint="eastAsia"/>
                <w:szCs w:val="21"/>
              </w:rPr>
              <w:t>0.96</w:t>
            </w:r>
            <w:r>
              <w:rPr>
                <w:rFonts w:ascii="仿宋" w:eastAsia="仿宋" w:hint="eastAsia"/>
                <w:szCs w:val="21"/>
              </w:rPr>
              <w:t>，获国家级按一等奖每队加</w:t>
            </w:r>
            <w:r>
              <w:rPr>
                <w:rFonts w:ascii="仿宋" w:eastAsia="仿宋" w:hint="eastAsia"/>
                <w:szCs w:val="21"/>
              </w:rPr>
              <w:t>1.92</w:t>
            </w:r>
            <w:r>
              <w:rPr>
                <w:rFonts w:ascii="仿宋" w:eastAsia="仿宋" w:hint="eastAsia"/>
                <w:szCs w:val="21"/>
              </w:rPr>
              <w:t>，二等奖加</w:t>
            </w:r>
            <w:r>
              <w:rPr>
                <w:rFonts w:ascii="仿宋" w:eastAsia="仿宋" w:hint="eastAsia"/>
                <w:szCs w:val="21"/>
              </w:rPr>
              <w:t>1.44</w:t>
            </w:r>
            <w:r>
              <w:rPr>
                <w:rFonts w:ascii="仿宋" w:eastAsia="仿宋" w:hint="eastAsia"/>
                <w:szCs w:val="21"/>
              </w:rPr>
              <w:t>，三等奖加</w:t>
            </w:r>
            <w:r>
              <w:rPr>
                <w:rFonts w:ascii="仿宋" w:eastAsia="仿宋" w:hint="eastAsia"/>
                <w:szCs w:val="21"/>
              </w:rPr>
              <w:t>0.96</w:t>
            </w:r>
            <w:r>
              <w:rPr>
                <w:rFonts w:ascii="仿宋" w:eastAsia="仿宋" w:hint="eastAsia"/>
                <w:szCs w:val="21"/>
              </w:rPr>
              <w:t>，省级按一等奖每队</w:t>
            </w:r>
            <w:r>
              <w:rPr>
                <w:rFonts w:ascii="仿宋" w:eastAsia="仿宋" w:hint="eastAsia"/>
                <w:szCs w:val="21"/>
              </w:rPr>
              <w:t>0.96</w:t>
            </w:r>
            <w:r>
              <w:rPr>
                <w:rFonts w:ascii="仿宋" w:eastAsia="仿宋" w:hint="eastAsia"/>
                <w:szCs w:val="21"/>
              </w:rPr>
              <w:t>，二等奖</w:t>
            </w:r>
            <w:r>
              <w:rPr>
                <w:rFonts w:ascii="仿宋" w:eastAsia="仿宋" w:hint="eastAsia"/>
                <w:szCs w:val="21"/>
              </w:rPr>
              <w:t>0.64</w:t>
            </w:r>
            <w:r>
              <w:rPr>
                <w:rFonts w:ascii="仿宋" w:eastAsia="仿宋" w:hint="eastAsia"/>
                <w:szCs w:val="21"/>
              </w:rPr>
              <w:t>，三等奖加</w:t>
            </w:r>
            <w:r>
              <w:rPr>
                <w:rFonts w:ascii="仿宋" w:eastAsia="仿宋" w:hint="eastAsia"/>
                <w:szCs w:val="21"/>
              </w:rPr>
              <w:t>0.32</w:t>
            </w:r>
            <w:r>
              <w:rPr>
                <w:rFonts w:ascii="仿宋" w:eastAsia="仿宋" w:hint="eastAsia"/>
                <w:szCs w:val="21"/>
              </w:rPr>
              <w:t>。</w:t>
            </w:r>
          </w:p>
        </w:tc>
        <w:tc>
          <w:tcPr>
            <w:tcW w:w="2349" w:type="dxa"/>
            <w:tcBorders>
              <w:left w:val="single" w:sz="8" w:space="0" w:color="auto"/>
              <w:right w:val="single" w:sz="12" w:space="0" w:color="auto"/>
            </w:tcBorders>
            <w:vAlign w:val="center"/>
          </w:tcPr>
          <w:p w:rsidR="00733A74" w:rsidRDefault="00411CFF">
            <w:pPr>
              <w:spacing w:line="400" w:lineRule="exact"/>
              <w:rPr>
                <w:rFonts w:ascii="仿宋" w:eastAsia="仿宋"/>
                <w:szCs w:val="21"/>
              </w:rPr>
            </w:pPr>
            <w:r>
              <w:rPr>
                <w:rFonts w:ascii="仿宋" w:eastAsia="仿宋" w:hint="eastAsia"/>
                <w:bCs/>
                <w:sz w:val="18"/>
                <w:szCs w:val="18"/>
              </w:rPr>
              <w:t>学科竞赛范围以学校颁布文件为准。</w:t>
            </w:r>
          </w:p>
        </w:tc>
      </w:tr>
      <w:tr w:rsidR="00733A74">
        <w:trPr>
          <w:cantSplit/>
          <w:trHeight w:val="2544"/>
        </w:trPr>
        <w:tc>
          <w:tcPr>
            <w:tcW w:w="872" w:type="dxa"/>
            <w:vMerge/>
            <w:tcBorders>
              <w:left w:val="single" w:sz="12" w:space="0" w:color="auto"/>
              <w:right w:val="single" w:sz="12" w:space="0" w:color="auto"/>
            </w:tcBorders>
            <w:vAlign w:val="center"/>
          </w:tcPr>
          <w:p w:rsidR="00733A74" w:rsidRDefault="00733A74">
            <w:pPr>
              <w:spacing w:line="400" w:lineRule="exact"/>
              <w:jc w:val="center"/>
              <w:rPr>
                <w:rFonts w:ascii="仿宋" w:eastAsia="仿宋"/>
                <w:szCs w:val="21"/>
              </w:rPr>
            </w:pPr>
          </w:p>
        </w:tc>
        <w:tc>
          <w:tcPr>
            <w:tcW w:w="1221" w:type="dxa"/>
            <w:vMerge/>
            <w:tcBorders>
              <w:left w:val="single" w:sz="12" w:space="0" w:color="auto"/>
            </w:tcBorders>
            <w:vAlign w:val="center"/>
          </w:tcPr>
          <w:p w:rsidR="00733A74" w:rsidRDefault="00733A74">
            <w:pPr>
              <w:spacing w:line="400" w:lineRule="exact"/>
              <w:jc w:val="center"/>
              <w:rPr>
                <w:rFonts w:ascii="仿宋" w:eastAsia="仿宋"/>
                <w:szCs w:val="21"/>
              </w:rPr>
            </w:pPr>
          </w:p>
        </w:tc>
        <w:tc>
          <w:tcPr>
            <w:tcW w:w="1843" w:type="dxa"/>
            <w:vAlign w:val="center"/>
          </w:tcPr>
          <w:p w:rsidR="00733A74" w:rsidRDefault="00411CFF">
            <w:pPr>
              <w:spacing w:line="400" w:lineRule="exact"/>
              <w:rPr>
                <w:rFonts w:ascii="仿宋" w:eastAsia="仿宋"/>
                <w:szCs w:val="21"/>
              </w:rPr>
            </w:pPr>
            <w:r>
              <w:rPr>
                <w:rFonts w:ascii="仿宋" w:eastAsia="仿宋" w:hint="eastAsia"/>
                <w:szCs w:val="21"/>
              </w:rPr>
              <w:t>指导学生发表论</w:t>
            </w:r>
          </w:p>
          <w:p w:rsidR="00733A74" w:rsidRDefault="00411CFF">
            <w:pPr>
              <w:spacing w:line="400" w:lineRule="exact"/>
              <w:rPr>
                <w:rFonts w:ascii="仿宋" w:eastAsia="仿宋"/>
                <w:szCs w:val="21"/>
              </w:rPr>
            </w:pPr>
            <w:r>
              <w:rPr>
                <w:rFonts w:ascii="仿宋" w:eastAsia="仿宋" w:hint="eastAsia"/>
                <w:szCs w:val="21"/>
              </w:rPr>
              <w:t>文</w:t>
            </w:r>
            <w:r>
              <w:rPr>
                <w:rFonts w:ascii="仿宋" w:eastAsia="仿宋"/>
                <w:szCs w:val="21"/>
                <w:lang w:val="zh-CN"/>
              </w:rPr>
              <w:t>D</w:t>
            </w:r>
            <w:r>
              <w:rPr>
                <w:rFonts w:ascii="仿宋" w:eastAsia="仿宋"/>
                <w:szCs w:val="21"/>
                <w:vertAlign w:val="subscript"/>
                <w:lang w:val="zh-CN"/>
              </w:rPr>
              <w:t>2</w:t>
            </w:r>
          </w:p>
        </w:tc>
        <w:tc>
          <w:tcPr>
            <w:tcW w:w="3543" w:type="dxa"/>
            <w:tcBorders>
              <w:right w:val="single" w:sz="8" w:space="0" w:color="auto"/>
            </w:tcBorders>
            <w:vAlign w:val="center"/>
          </w:tcPr>
          <w:p w:rsidR="00733A74" w:rsidRDefault="00411CFF">
            <w:pPr>
              <w:spacing w:line="400" w:lineRule="exact"/>
              <w:rPr>
                <w:rFonts w:ascii="仿宋" w:eastAsia="仿宋"/>
                <w:szCs w:val="21"/>
              </w:rPr>
            </w:pPr>
            <w:r>
              <w:rPr>
                <w:rFonts w:ascii="仿宋" w:eastAsia="仿宋" w:hint="eastAsia"/>
                <w:szCs w:val="21"/>
              </w:rPr>
              <w:t>指导本科生发表论文：三级期刊计</w:t>
            </w:r>
            <w:r>
              <w:rPr>
                <w:rFonts w:ascii="仿宋" w:eastAsia="仿宋"/>
                <w:szCs w:val="21"/>
              </w:rPr>
              <w:t>0.16/</w:t>
            </w:r>
            <w:r>
              <w:rPr>
                <w:rFonts w:ascii="仿宋" w:eastAsia="仿宋" w:hint="eastAsia"/>
                <w:szCs w:val="21"/>
              </w:rPr>
              <w:t>篇；公开出版的论文集或作品集计</w:t>
            </w:r>
            <w:r>
              <w:rPr>
                <w:rFonts w:ascii="仿宋" w:eastAsia="仿宋"/>
                <w:szCs w:val="21"/>
              </w:rPr>
              <w:t>0.1/</w:t>
            </w:r>
            <w:r>
              <w:rPr>
                <w:rFonts w:ascii="仿宋" w:eastAsia="仿宋" w:hint="eastAsia"/>
                <w:szCs w:val="21"/>
              </w:rPr>
              <w:t>篇（由学院教师主编的学生论文集或作品集，指导教师最高不超过</w:t>
            </w:r>
            <w:r>
              <w:rPr>
                <w:rFonts w:ascii="仿宋" w:eastAsia="仿宋"/>
                <w:szCs w:val="21"/>
              </w:rPr>
              <w:t>2.0</w:t>
            </w:r>
            <w:r>
              <w:rPr>
                <w:rFonts w:ascii="仿宋" w:eastAsia="仿宋" w:hint="eastAsia"/>
                <w:szCs w:val="21"/>
              </w:rPr>
              <w:t>）；二级及以上期刊，指导教师除计算相应科研工作业绩点之外，另加教学工作业绩点</w:t>
            </w:r>
            <w:r>
              <w:rPr>
                <w:rFonts w:ascii="仿宋" w:eastAsia="仿宋" w:hint="eastAsia"/>
                <w:szCs w:val="21"/>
              </w:rPr>
              <w:t>0.32</w:t>
            </w:r>
            <w:r>
              <w:rPr>
                <w:rFonts w:ascii="仿宋" w:eastAsia="仿宋" w:hint="eastAsia"/>
                <w:szCs w:val="21"/>
              </w:rPr>
              <w:t>。</w:t>
            </w:r>
          </w:p>
        </w:tc>
        <w:tc>
          <w:tcPr>
            <w:tcW w:w="2349" w:type="dxa"/>
            <w:vMerge w:val="restart"/>
            <w:tcBorders>
              <w:left w:val="single" w:sz="8" w:space="0" w:color="auto"/>
              <w:right w:val="single" w:sz="12" w:space="0" w:color="auto"/>
            </w:tcBorders>
            <w:vAlign w:val="center"/>
          </w:tcPr>
          <w:p w:rsidR="00733A74" w:rsidRDefault="00733A74">
            <w:pPr>
              <w:spacing w:line="400" w:lineRule="exact"/>
              <w:rPr>
                <w:rFonts w:ascii="仿宋" w:eastAsia="仿宋"/>
                <w:szCs w:val="21"/>
              </w:rPr>
            </w:pPr>
          </w:p>
        </w:tc>
      </w:tr>
      <w:tr w:rsidR="00733A74">
        <w:trPr>
          <w:cantSplit/>
          <w:trHeight w:val="825"/>
        </w:trPr>
        <w:tc>
          <w:tcPr>
            <w:tcW w:w="872" w:type="dxa"/>
            <w:vMerge/>
            <w:tcBorders>
              <w:left w:val="single" w:sz="12" w:space="0" w:color="auto"/>
              <w:right w:val="single" w:sz="12" w:space="0" w:color="auto"/>
            </w:tcBorders>
            <w:vAlign w:val="center"/>
          </w:tcPr>
          <w:p w:rsidR="00733A74" w:rsidRDefault="00733A74">
            <w:pPr>
              <w:spacing w:line="400" w:lineRule="exact"/>
              <w:jc w:val="center"/>
              <w:rPr>
                <w:rFonts w:ascii="仿宋" w:eastAsia="仿宋"/>
                <w:szCs w:val="21"/>
              </w:rPr>
            </w:pPr>
          </w:p>
        </w:tc>
        <w:tc>
          <w:tcPr>
            <w:tcW w:w="1221" w:type="dxa"/>
            <w:vMerge/>
            <w:tcBorders>
              <w:left w:val="single" w:sz="12" w:space="0" w:color="auto"/>
            </w:tcBorders>
            <w:vAlign w:val="center"/>
          </w:tcPr>
          <w:p w:rsidR="00733A74" w:rsidRDefault="00733A74">
            <w:pPr>
              <w:spacing w:line="400" w:lineRule="exact"/>
              <w:jc w:val="center"/>
              <w:rPr>
                <w:rFonts w:ascii="仿宋" w:eastAsia="仿宋"/>
                <w:szCs w:val="21"/>
              </w:rPr>
            </w:pPr>
          </w:p>
        </w:tc>
        <w:tc>
          <w:tcPr>
            <w:tcW w:w="1843" w:type="dxa"/>
            <w:vAlign w:val="center"/>
          </w:tcPr>
          <w:p w:rsidR="00733A74" w:rsidRDefault="00411CFF">
            <w:pPr>
              <w:spacing w:line="400" w:lineRule="exact"/>
              <w:rPr>
                <w:rFonts w:ascii="仿宋" w:eastAsia="仿宋"/>
                <w:szCs w:val="21"/>
              </w:rPr>
            </w:pPr>
            <w:r>
              <w:rPr>
                <w:rFonts w:ascii="仿宋" w:eastAsia="仿宋" w:hint="eastAsia"/>
                <w:szCs w:val="21"/>
              </w:rPr>
              <w:t>指导学生课题立</w:t>
            </w:r>
          </w:p>
          <w:p w:rsidR="00733A74" w:rsidRDefault="00411CFF">
            <w:pPr>
              <w:spacing w:line="400" w:lineRule="exact"/>
              <w:rPr>
                <w:rFonts w:ascii="仿宋" w:eastAsia="仿宋"/>
                <w:szCs w:val="21"/>
              </w:rPr>
            </w:pPr>
            <w:r>
              <w:rPr>
                <w:rFonts w:ascii="仿宋" w:eastAsia="仿宋" w:hint="eastAsia"/>
                <w:szCs w:val="21"/>
              </w:rPr>
              <w:t>项</w:t>
            </w:r>
            <w:r>
              <w:rPr>
                <w:rFonts w:ascii="仿宋" w:eastAsia="仿宋"/>
                <w:szCs w:val="21"/>
              </w:rPr>
              <w:t>D</w:t>
            </w:r>
            <w:r>
              <w:rPr>
                <w:rFonts w:ascii="仿宋" w:eastAsia="仿宋"/>
                <w:szCs w:val="21"/>
                <w:vertAlign w:val="subscript"/>
                <w:lang w:val="zh-CN"/>
              </w:rPr>
              <w:t>3</w:t>
            </w:r>
          </w:p>
        </w:tc>
        <w:tc>
          <w:tcPr>
            <w:tcW w:w="3543" w:type="dxa"/>
            <w:tcBorders>
              <w:right w:val="single" w:sz="8" w:space="0" w:color="auto"/>
            </w:tcBorders>
            <w:vAlign w:val="center"/>
          </w:tcPr>
          <w:p w:rsidR="00733A74" w:rsidRDefault="00411CFF">
            <w:pPr>
              <w:spacing w:line="400" w:lineRule="exact"/>
              <w:rPr>
                <w:rFonts w:ascii="仿宋" w:eastAsia="仿宋"/>
                <w:szCs w:val="21"/>
              </w:rPr>
            </w:pPr>
            <w:r>
              <w:rPr>
                <w:rFonts w:ascii="仿宋" w:eastAsia="仿宋" w:hint="eastAsia"/>
                <w:szCs w:val="21"/>
              </w:rPr>
              <w:t>指导学生省级及省级以上课题立项，其指导学生的工作量为</w:t>
            </w:r>
            <w:r>
              <w:rPr>
                <w:rFonts w:ascii="仿宋" w:eastAsia="仿宋"/>
                <w:szCs w:val="21"/>
              </w:rPr>
              <w:t>0.48/</w:t>
            </w:r>
            <w:r>
              <w:rPr>
                <w:rFonts w:ascii="仿宋" w:eastAsia="仿宋" w:hint="eastAsia"/>
                <w:szCs w:val="21"/>
              </w:rPr>
              <w:t>项；指导学生所立课题结题通过者计</w:t>
            </w:r>
            <w:r>
              <w:rPr>
                <w:rFonts w:ascii="仿宋" w:eastAsia="仿宋"/>
                <w:szCs w:val="21"/>
              </w:rPr>
              <w:t>0.2/</w:t>
            </w:r>
            <w:r>
              <w:rPr>
                <w:rFonts w:ascii="仿宋" w:eastAsia="仿宋" w:hint="eastAsia"/>
                <w:szCs w:val="21"/>
              </w:rPr>
              <w:t>项。</w:t>
            </w:r>
          </w:p>
        </w:tc>
        <w:tc>
          <w:tcPr>
            <w:tcW w:w="2349" w:type="dxa"/>
            <w:vMerge/>
            <w:tcBorders>
              <w:left w:val="single" w:sz="8" w:space="0" w:color="auto"/>
              <w:right w:val="single" w:sz="12" w:space="0" w:color="auto"/>
            </w:tcBorders>
            <w:vAlign w:val="center"/>
          </w:tcPr>
          <w:p w:rsidR="00733A74" w:rsidRDefault="00733A74">
            <w:pPr>
              <w:spacing w:line="400" w:lineRule="exact"/>
              <w:rPr>
                <w:rFonts w:ascii="仿宋" w:eastAsia="仿宋"/>
                <w:szCs w:val="21"/>
              </w:rPr>
            </w:pPr>
          </w:p>
        </w:tc>
      </w:tr>
      <w:tr w:rsidR="00733A74">
        <w:trPr>
          <w:cantSplit/>
          <w:trHeight w:val="943"/>
        </w:trPr>
        <w:tc>
          <w:tcPr>
            <w:tcW w:w="872" w:type="dxa"/>
            <w:vMerge/>
            <w:tcBorders>
              <w:left w:val="single" w:sz="12" w:space="0" w:color="auto"/>
              <w:right w:val="single" w:sz="12" w:space="0" w:color="auto"/>
            </w:tcBorders>
          </w:tcPr>
          <w:p w:rsidR="00733A74" w:rsidRDefault="00733A74"/>
        </w:tc>
        <w:tc>
          <w:tcPr>
            <w:tcW w:w="1221" w:type="dxa"/>
            <w:vMerge/>
            <w:tcBorders>
              <w:left w:val="single" w:sz="12" w:space="0" w:color="auto"/>
            </w:tcBorders>
            <w:vAlign w:val="center"/>
          </w:tcPr>
          <w:p w:rsidR="00733A74" w:rsidRDefault="00733A74"/>
        </w:tc>
        <w:tc>
          <w:tcPr>
            <w:tcW w:w="1843" w:type="dxa"/>
            <w:vAlign w:val="center"/>
          </w:tcPr>
          <w:p w:rsidR="00733A74" w:rsidRDefault="00411CFF">
            <w:pPr>
              <w:spacing w:line="400" w:lineRule="exact"/>
              <w:rPr>
                <w:rFonts w:ascii="仿宋" w:eastAsia="仿宋"/>
                <w:bCs/>
                <w:szCs w:val="21"/>
                <w:lang w:val="zh-CN"/>
              </w:rPr>
            </w:pPr>
            <w:r>
              <w:rPr>
                <w:rFonts w:ascii="仿宋" w:eastAsia="仿宋" w:hint="eastAsia"/>
                <w:bCs/>
                <w:szCs w:val="21"/>
                <w:lang w:val="zh-CN"/>
              </w:rPr>
              <w:t>青年教师指导老</w:t>
            </w:r>
          </w:p>
          <w:p w:rsidR="00733A74" w:rsidRDefault="00411CFF">
            <w:pPr>
              <w:spacing w:line="400" w:lineRule="exact"/>
              <w:rPr>
                <w:rFonts w:ascii="仿宋" w:eastAsia="仿宋"/>
                <w:szCs w:val="21"/>
              </w:rPr>
            </w:pPr>
            <w:r>
              <w:rPr>
                <w:rFonts w:ascii="仿宋" w:eastAsia="仿宋" w:hint="eastAsia"/>
                <w:bCs/>
                <w:szCs w:val="21"/>
                <w:lang w:val="zh-CN"/>
              </w:rPr>
              <w:t>师</w:t>
            </w:r>
            <w:r>
              <w:rPr>
                <w:rFonts w:ascii="仿宋" w:eastAsia="仿宋"/>
                <w:bCs/>
                <w:szCs w:val="21"/>
                <w:lang w:val="zh-CN"/>
              </w:rPr>
              <w:t>D</w:t>
            </w:r>
            <w:r>
              <w:rPr>
                <w:rFonts w:ascii="仿宋" w:eastAsia="仿宋"/>
                <w:szCs w:val="21"/>
                <w:vertAlign w:val="subscript"/>
                <w:lang w:val="zh-CN"/>
              </w:rPr>
              <w:t>4</w:t>
            </w:r>
          </w:p>
        </w:tc>
        <w:tc>
          <w:tcPr>
            <w:tcW w:w="3543" w:type="dxa"/>
            <w:tcBorders>
              <w:right w:val="single" w:sz="8" w:space="0" w:color="auto"/>
            </w:tcBorders>
            <w:vAlign w:val="center"/>
          </w:tcPr>
          <w:p w:rsidR="00733A74" w:rsidRDefault="00411CFF">
            <w:pPr>
              <w:spacing w:line="400" w:lineRule="exact"/>
              <w:rPr>
                <w:rFonts w:ascii="仿宋" w:eastAsia="仿宋"/>
                <w:szCs w:val="21"/>
              </w:rPr>
            </w:pPr>
            <w:r>
              <w:rPr>
                <w:rFonts w:ascii="仿宋" w:eastAsia="仿宋" w:hint="eastAsia"/>
                <w:szCs w:val="21"/>
              </w:rPr>
              <w:t>D</w:t>
            </w:r>
            <w:r>
              <w:rPr>
                <w:rFonts w:ascii="仿宋" w:eastAsia="仿宋" w:hint="eastAsia"/>
                <w:szCs w:val="21"/>
                <w:vertAlign w:val="subscript"/>
              </w:rPr>
              <w:t>4</w:t>
            </w:r>
            <w:r>
              <w:rPr>
                <w:rFonts w:ascii="仿宋" w:eastAsia="仿宋" w:hint="eastAsia"/>
                <w:szCs w:val="21"/>
              </w:rPr>
              <w:t>=0.17</w:t>
            </w:r>
            <w:r>
              <w:rPr>
                <w:rFonts w:ascii="仿宋" w:eastAsia="仿宋" w:hint="eastAsia"/>
                <w:szCs w:val="21"/>
              </w:rPr>
              <w:t>个</w:t>
            </w:r>
            <w:r>
              <w:rPr>
                <w:rFonts w:ascii="仿宋" w:eastAsia="仿宋" w:hint="eastAsia"/>
                <w:szCs w:val="21"/>
              </w:rPr>
              <w:t>/</w:t>
            </w:r>
            <w:r>
              <w:rPr>
                <w:rFonts w:ascii="仿宋" w:eastAsia="仿宋" w:hint="eastAsia"/>
                <w:szCs w:val="21"/>
                <w:lang w:val="zh-CN"/>
              </w:rPr>
              <w:t>人</w:t>
            </w:r>
          </w:p>
        </w:tc>
        <w:tc>
          <w:tcPr>
            <w:tcW w:w="2349" w:type="dxa"/>
            <w:tcBorders>
              <w:left w:val="single" w:sz="8" w:space="0" w:color="auto"/>
              <w:right w:val="single" w:sz="12" w:space="0" w:color="auto"/>
            </w:tcBorders>
            <w:vAlign w:val="center"/>
          </w:tcPr>
          <w:p w:rsidR="00733A74" w:rsidRDefault="00733A74">
            <w:pPr>
              <w:spacing w:line="400" w:lineRule="exact"/>
              <w:rPr>
                <w:rFonts w:ascii="仿宋" w:eastAsia="仿宋"/>
                <w:szCs w:val="21"/>
              </w:rPr>
            </w:pPr>
          </w:p>
        </w:tc>
      </w:tr>
    </w:tbl>
    <w:p w:rsidR="00733A74" w:rsidRDefault="00733A74">
      <w:pPr>
        <w:spacing w:line="400" w:lineRule="exact"/>
        <w:rPr>
          <w:rFonts w:ascii="仿宋" w:eastAsia="仿宋"/>
          <w:b/>
          <w:color w:val="000000"/>
          <w:szCs w:val="21"/>
        </w:rPr>
      </w:pPr>
    </w:p>
    <w:p w:rsidR="00733A74" w:rsidRDefault="00411CFF">
      <w:pPr>
        <w:spacing w:line="400" w:lineRule="exact"/>
        <w:rPr>
          <w:rFonts w:ascii="仿宋" w:eastAsia="仿宋"/>
          <w:b/>
          <w:color w:val="000000"/>
          <w:szCs w:val="21"/>
        </w:rPr>
      </w:pPr>
      <w:r>
        <w:rPr>
          <w:rFonts w:ascii="仿宋" w:eastAsia="仿宋" w:hint="eastAsia"/>
          <w:b/>
          <w:color w:val="000000"/>
          <w:szCs w:val="21"/>
        </w:rPr>
        <w:t>二</w:t>
      </w:r>
      <w:r>
        <w:rPr>
          <w:rFonts w:ascii="仿宋" w:eastAsia="仿宋"/>
          <w:b/>
          <w:color w:val="000000"/>
          <w:szCs w:val="21"/>
        </w:rPr>
        <w:t xml:space="preserve"> </w:t>
      </w:r>
      <w:r>
        <w:rPr>
          <w:rFonts w:ascii="仿宋" w:eastAsia="仿宋" w:hint="eastAsia"/>
          <w:b/>
          <w:color w:val="000000"/>
          <w:szCs w:val="21"/>
        </w:rPr>
        <w:t>研究生教学业绩核算办法</w:t>
      </w:r>
    </w:p>
    <w:p w:rsidR="00733A74" w:rsidRDefault="00411CFF">
      <w:pPr>
        <w:spacing w:line="400" w:lineRule="exact"/>
        <w:rPr>
          <w:rFonts w:ascii="仿宋" w:eastAsia="仿宋"/>
          <w:color w:val="FF0000"/>
          <w:szCs w:val="21"/>
        </w:rPr>
      </w:pPr>
      <w:r>
        <w:rPr>
          <w:rFonts w:ascii="仿宋" w:eastAsia="仿宋" w:hint="eastAsia"/>
          <w:color w:val="000000"/>
          <w:szCs w:val="21"/>
        </w:rPr>
        <w:t>研究生教学工作业绩</w:t>
      </w:r>
      <w:r>
        <w:rPr>
          <w:rFonts w:ascii="仿宋" w:eastAsia="仿宋"/>
          <w:color w:val="000000"/>
          <w:szCs w:val="21"/>
        </w:rPr>
        <w:t>X= X1 +X2 +X3</w:t>
      </w:r>
    </w:p>
    <w:p w:rsidR="00733A74" w:rsidRDefault="00411CFF">
      <w:pPr>
        <w:spacing w:line="400" w:lineRule="exact"/>
        <w:rPr>
          <w:rFonts w:ascii="仿宋" w:eastAsia="仿宋"/>
          <w:color w:val="000000"/>
          <w:szCs w:val="21"/>
        </w:rPr>
      </w:pPr>
      <w:r>
        <w:rPr>
          <w:rFonts w:ascii="仿宋" w:eastAsia="仿宋" w:hint="eastAsia"/>
          <w:color w:val="000000"/>
          <w:szCs w:val="21"/>
        </w:rPr>
        <w:t>其中：</w:t>
      </w:r>
      <w:r>
        <w:rPr>
          <w:rFonts w:ascii="仿宋" w:eastAsia="仿宋"/>
          <w:color w:val="000000"/>
          <w:szCs w:val="21"/>
        </w:rPr>
        <w:t>X1</w:t>
      </w:r>
      <w:r>
        <w:rPr>
          <w:rFonts w:ascii="仿宋" w:eastAsia="仿宋"/>
          <w:color w:val="000000"/>
          <w:szCs w:val="21"/>
        </w:rPr>
        <w:t>——</w:t>
      </w:r>
      <w:r>
        <w:rPr>
          <w:rFonts w:ascii="仿宋" w:eastAsia="仿宋" w:hint="eastAsia"/>
          <w:color w:val="000000"/>
          <w:szCs w:val="21"/>
        </w:rPr>
        <w:t>课程教学工作量业绩；</w:t>
      </w:r>
      <w:r>
        <w:rPr>
          <w:rFonts w:ascii="仿宋" w:eastAsia="仿宋"/>
          <w:color w:val="000000"/>
          <w:szCs w:val="21"/>
        </w:rPr>
        <w:t>X2</w:t>
      </w:r>
      <w:r>
        <w:rPr>
          <w:rFonts w:ascii="仿宋" w:eastAsia="仿宋"/>
          <w:color w:val="000000"/>
          <w:szCs w:val="21"/>
        </w:rPr>
        <w:t>——</w:t>
      </w:r>
      <w:r>
        <w:rPr>
          <w:rFonts w:ascii="仿宋" w:eastAsia="仿宋" w:hint="eastAsia"/>
          <w:color w:val="000000"/>
          <w:szCs w:val="21"/>
        </w:rPr>
        <w:t>指导研究生业绩；</w:t>
      </w:r>
      <w:r>
        <w:rPr>
          <w:rFonts w:ascii="仿宋" w:eastAsia="仿宋"/>
          <w:color w:val="000000"/>
          <w:szCs w:val="21"/>
        </w:rPr>
        <w:t>X3</w:t>
      </w:r>
      <w:r>
        <w:rPr>
          <w:rFonts w:ascii="仿宋" w:eastAsia="仿宋"/>
          <w:color w:val="000000"/>
          <w:szCs w:val="21"/>
        </w:rPr>
        <w:t>——</w:t>
      </w:r>
      <w:r>
        <w:rPr>
          <w:rFonts w:ascii="仿宋" w:eastAsia="仿宋" w:hint="eastAsia"/>
          <w:color w:val="000000"/>
          <w:szCs w:val="21"/>
        </w:rPr>
        <w:t>研究生培养奖惩业绩</w:t>
      </w:r>
    </w:p>
    <w:p w:rsidR="00733A74" w:rsidRDefault="00411CFF">
      <w:pPr>
        <w:spacing w:line="400" w:lineRule="exact"/>
        <w:rPr>
          <w:rFonts w:ascii="仿宋" w:eastAsia="仿宋"/>
          <w:b/>
          <w:color w:val="000000"/>
          <w:szCs w:val="21"/>
        </w:rPr>
      </w:pPr>
      <w:r>
        <w:rPr>
          <w:rFonts w:ascii="仿宋" w:eastAsia="仿宋" w:hint="eastAsia"/>
          <w:b/>
          <w:color w:val="000000"/>
          <w:szCs w:val="21"/>
        </w:rPr>
        <w:t>（一）课程教学工作量的核算（</w:t>
      </w:r>
      <w:r>
        <w:rPr>
          <w:rFonts w:ascii="仿宋" w:eastAsia="仿宋"/>
          <w:b/>
          <w:color w:val="000000"/>
          <w:szCs w:val="21"/>
        </w:rPr>
        <w:t>X1</w:t>
      </w:r>
      <w:r>
        <w:rPr>
          <w:rFonts w:ascii="仿宋" w:eastAsia="仿宋" w:hint="eastAsia"/>
          <w:b/>
          <w:color w:val="000000"/>
          <w:szCs w:val="21"/>
        </w:rPr>
        <w:t>）</w:t>
      </w:r>
    </w:p>
    <w:p w:rsidR="00733A74" w:rsidRDefault="00411CFF">
      <w:pPr>
        <w:spacing w:line="400" w:lineRule="exact"/>
        <w:rPr>
          <w:rFonts w:ascii="仿宋" w:eastAsia="仿宋"/>
          <w:color w:val="000000"/>
          <w:szCs w:val="21"/>
        </w:rPr>
      </w:pPr>
      <w:r>
        <w:rPr>
          <w:rFonts w:ascii="仿宋" w:eastAsia="仿宋" w:hint="eastAsia"/>
          <w:color w:val="000000"/>
          <w:szCs w:val="21"/>
        </w:rPr>
        <w:t>单门研究生课程教学业绩点：</w:t>
      </w:r>
      <w:r>
        <w:rPr>
          <w:rFonts w:ascii="仿宋" w:eastAsia="仿宋"/>
          <w:color w:val="000000"/>
          <w:szCs w:val="21"/>
        </w:rPr>
        <w:t>X1=H</w:t>
      </w:r>
      <w:r>
        <w:rPr>
          <w:rFonts w:ascii="仿宋" w:eastAsia="仿宋" w:hint="eastAsia"/>
          <w:color w:val="000000"/>
          <w:szCs w:val="21"/>
        </w:rPr>
        <w:t>×</w:t>
      </w:r>
      <w:r>
        <w:rPr>
          <w:rFonts w:ascii="仿宋" w:eastAsia="仿宋"/>
          <w:color w:val="000000"/>
          <w:szCs w:val="21"/>
        </w:rPr>
        <w:t>(K1+K2)/100</w:t>
      </w:r>
      <w:r>
        <w:rPr>
          <w:rFonts w:ascii="仿宋" w:eastAsia="仿宋" w:hint="eastAsia"/>
          <w:color w:val="000000"/>
          <w:szCs w:val="21"/>
        </w:rPr>
        <w:t>。</w:t>
      </w:r>
    </w:p>
    <w:p w:rsidR="00733A74" w:rsidRDefault="00411CFF">
      <w:pPr>
        <w:spacing w:line="400" w:lineRule="exact"/>
        <w:rPr>
          <w:rFonts w:ascii="仿宋" w:eastAsia="仿宋"/>
          <w:color w:val="000000"/>
          <w:szCs w:val="21"/>
        </w:rPr>
      </w:pPr>
      <w:r>
        <w:rPr>
          <w:rFonts w:ascii="仿宋" w:eastAsia="仿宋" w:hint="eastAsia"/>
          <w:color w:val="000000"/>
          <w:szCs w:val="21"/>
        </w:rPr>
        <w:t>其中：</w:t>
      </w:r>
      <w:r>
        <w:rPr>
          <w:rFonts w:ascii="仿宋" w:eastAsia="仿宋"/>
          <w:color w:val="000000"/>
          <w:szCs w:val="21"/>
        </w:rPr>
        <w:t>H</w:t>
      </w:r>
      <w:r>
        <w:rPr>
          <w:rFonts w:ascii="仿宋" w:eastAsia="仿宋" w:hint="eastAsia"/>
          <w:color w:val="000000"/>
          <w:szCs w:val="21"/>
        </w:rPr>
        <w:t>为课程计划学时数；</w:t>
      </w:r>
      <w:r>
        <w:rPr>
          <w:rFonts w:ascii="仿宋" w:eastAsia="仿宋"/>
          <w:color w:val="000000"/>
          <w:szCs w:val="21"/>
        </w:rPr>
        <w:t>K1</w:t>
      </w:r>
      <w:r>
        <w:rPr>
          <w:rFonts w:ascii="仿宋" w:eastAsia="仿宋" w:hint="eastAsia"/>
          <w:color w:val="000000"/>
          <w:szCs w:val="21"/>
        </w:rPr>
        <w:t>为课程类别系数；</w:t>
      </w:r>
      <w:r>
        <w:rPr>
          <w:rFonts w:ascii="仿宋" w:eastAsia="仿宋"/>
          <w:color w:val="000000"/>
          <w:szCs w:val="21"/>
        </w:rPr>
        <w:t>K2</w:t>
      </w:r>
      <w:r>
        <w:rPr>
          <w:rFonts w:ascii="仿宋" w:eastAsia="仿宋" w:hint="eastAsia"/>
          <w:color w:val="000000"/>
          <w:szCs w:val="21"/>
        </w:rPr>
        <w:t>为教学班规模系数。</w:t>
      </w:r>
    </w:p>
    <w:p w:rsidR="00733A74" w:rsidRDefault="00733A74">
      <w:pPr>
        <w:spacing w:line="400" w:lineRule="exact"/>
        <w:rPr>
          <w:rFonts w:ascii="仿宋" w:eastAsia="仿宋"/>
          <w:color w:val="000000"/>
          <w:szCs w:val="21"/>
        </w:rPr>
      </w:pPr>
    </w:p>
    <w:tbl>
      <w:tblPr>
        <w:tblW w:w="8500" w:type="dxa"/>
        <w:jc w:val="center"/>
        <w:tblInd w:w="-10" w:type="dxa"/>
        <w:tblLayout w:type="fixed"/>
        <w:tblCellMar>
          <w:left w:w="0" w:type="dxa"/>
          <w:right w:w="0" w:type="dxa"/>
        </w:tblCellMar>
        <w:tblLook w:val="04A0" w:firstRow="1" w:lastRow="0" w:firstColumn="1" w:lastColumn="0" w:noHBand="0" w:noVBand="1"/>
      </w:tblPr>
      <w:tblGrid>
        <w:gridCol w:w="872"/>
        <w:gridCol w:w="1980"/>
        <w:gridCol w:w="1307"/>
        <w:gridCol w:w="1470"/>
        <w:gridCol w:w="2871"/>
      </w:tblGrid>
      <w:tr w:rsidR="00733A74">
        <w:trPr>
          <w:cantSplit/>
          <w:trHeight w:val="397"/>
          <w:jc w:val="center"/>
        </w:trPr>
        <w:tc>
          <w:tcPr>
            <w:tcW w:w="2852" w:type="dxa"/>
            <w:gridSpan w:val="2"/>
            <w:tcBorders>
              <w:top w:val="single" w:sz="8" w:space="0" w:color="auto"/>
              <w:left w:val="single" w:sz="8" w:space="0" w:color="auto"/>
              <w:bottom w:val="single" w:sz="8" w:space="0" w:color="auto"/>
              <w:right w:val="single" w:sz="8" w:space="0" w:color="auto"/>
            </w:tcBorders>
            <w:vAlign w:val="center"/>
          </w:tcPr>
          <w:p w:rsidR="00733A74" w:rsidRDefault="00411CFF">
            <w:pPr>
              <w:spacing w:line="400" w:lineRule="exact"/>
              <w:jc w:val="center"/>
              <w:rPr>
                <w:rFonts w:ascii="仿宋" w:eastAsia="仿宋" w:cs="宋体"/>
                <w:szCs w:val="21"/>
              </w:rPr>
            </w:pPr>
            <w:r>
              <w:rPr>
                <w:rFonts w:ascii="仿宋" w:eastAsia="仿宋" w:cs="宋体" w:hint="eastAsia"/>
                <w:b/>
                <w:bCs/>
                <w:szCs w:val="21"/>
              </w:rPr>
              <w:t>课程类别</w:t>
            </w:r>
          </w:p>
        </w:tc>
        <w:tc>
          <w:tcPr>
            <w:tcW w:w="1307" w:type="dxa"/>
            <w:tcBorders>
              <w:top w:val="single" w:sz="8" w:space="0" w:color="auto"/>
              <w:left w:val="nil"/>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hint="eastAsia"/>
                <w:b/>
                <w:bCs/>
                <w:szCs w:val="21"/>
              </w:rPr>
              <w:t>课程类别系数</w:t>
            </w:r>
            <w:r>
              <w:rPr>
                <w:rFonts w:ascii="仿宋" w:eastAsia="仿宋" w:cs="宋体"/>
                <w:b/>
                <w:bCs/>
                <w:szCs w:val="21"/>
              </w:rPr>
              <w:t>K</w:t>
            </w:r>
            <w:r>
              <w:rPr>
                <w:rFonts w:ascii="仿宋" w:eastAsia="仿宋" w:cs="宋体"/>
                <w:b/>
                <w:bCs/>
                <w:szCs w:val="21"/>
                <w:vertAlign w:val="subscript"/>
              </w:rPr>
              <w:t>1</w:t>
            </w:r>
          </w:p>
        </w:tc>
        <w:tc>
          <w:tcPr>
            <w:tcW w:w="1470" w:type="dxa"/>
            <w:tcBorders>
              <w:top w:val="single" w:sz="8" w:space="0" w:color="auto"/>
              <w:left w:val="nil"/>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hint="eastAsia"/>
                <w:b/>
                <w:bCs/>
                <w:szCs w:val="21"/>
              </w:rPr>
              <w:t>标准教学</w:t>
            </w:r>
            <w:proofErr w:type="gramStart"/>
            <w:r>
              <w:rPr>
                <w:rFonts w:ascii="仿宋" w:eastAsia="仿宋" w:cs="宋体" w:hint="eastAsia"/>
                <w:b/>
                <w:bCs/>
                <w:szCs w:val="21"/>
              </w:rPr>
              <w:t>班人数</w:t>
            </w:r>
            <w:proofErr w:type="gramEnd"/>
          </w:p>
        </w:tc>
        <w:tc>
          <w:tcPr>
            <w:tcW w:w="2871" w:type="dxa"/>
            <w:tcBorders>
              <w:top w:val="single" w:sz="8" w:space="0" w:color="auto"/>
              <w:left w:val="nil"/>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hint="eastAsia"/>
                <w:b/>
                <w:bCs/>
                <w:szCs w:val="21"/>
              </w:rPr>
              <w:t>教学班规模系数</w:t>
            </w:r>
            <w:r>
              <w:rPr>
                <w:rFonts w:ascii="仿宋" w:eastAsia="仿宋" w:cs="宋体"/>
                <w:b/>
                <w:bCs/>
                <w:szCs w:val="21"/>
              </w:rPr>
              <w:t>K</w:t>
            </w:r>
            <w:r>
              <w:rPr>
                <w:rFonts w:ascii="仿宋" w:eastAsia="仿宋" w:cs="宋体"/>
                <w:b/>
                <w:bCs/>
                <w:szCs w:val="21"/>
                <w:vertAlign w:val="subscript"/>
              </w:rPr>
              <w:t>2</w:t>
            </w:r>
          </w:p>
        </w:tc>
      </w:tr>
      <w:tr w:rsidR="00733A74">
        <w:trPr>
          <w:cantSplit/>
          <w:trHeight w:val="557"/>
          <w:jc w:val="center"/>
        </w:trPr>
        <w:tc>
          <w:tcPr>
            <w:tcW w:w="872"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hint="eastAsia"/>
                <w:szCs w:val="21"/>
              </w:rPr>
              <w:t>全校公共课</w:t>
            </w:r>
          </w:p>
        </w:tc>
        <w:tc>
          <w:tcPr>
            <w:tcW w:w="1980" w:type="dxa"/>
            <w:tcBorders>
              <w:top w:val="nil"/>
              <w:left w:val="nil"/>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hint="eastAsia"/>
                <w:szCs w:val="21"/>
              </w:rPr>
              <w:t>英语</w:t>
            </w:r>
            <w:r>
              <w:rPr>
                <w:rFonts w:ascii="仿宋" w:eastAsia="仿宋" w:cs="宋体"/>
                <w:szCs w:val="21"/>
              </w:rPr>
              <w:t>/</w:t>
            </w:r>
            <w:r>
              <w:rPr>
                <w:rFonts w:ascii="仿宋" w:eastAsia="仿宋" w:cs="宋体" w:hint="eastAsia"/>
                <w:szCs w:val="21"/>
              </w:rPr>
              <w:t>英语听说</w:t>
            </w:r>
          </w:p>
        </w:tc>
        <w:tc>
          <w:tcPr>
            <w:tcW w:w="1307" w:type="dxa"/>
            <w:tcBorders>
              <w:top w:val="nil"/>
              <w:left w:val="nil"/>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szCs w:val="21"/>
              </w:rPr>
              <w:t>1.3</w:t>
            </w:r>
          </w:p>
        </w:tc>
        <w:tc>
          <w:tcPr>
            <w:tcW w:w="1470" w:type="dxa"/>
            <w:tcBorders>
              <w:top w:val="nil"/>
              <w:left w:val="nil"/>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spacing w:val="-20"/>
                <w:szCs w:val="21"/>
              </w:rPr>
              <w:t>30</w:t>
            </w:r>
          </w:p>
        </w:tc>
        <w:tc>
          <w:tcPr>
            <w:tcW w:w="2871" w:type="dxa"/>
            <w:vMerge w:val="restart"/>
            <w:tcBorders>
              <w:top w:val="nil"/>
              <w:left w:val="nil"/>
              <w:bottom w:val="single" w:sz="8" w:space="0" w:color="auto"/>
              <w:right w:val="single" w:sz="8" w:space="0" w:color="auto"/>
            </w:tcBorders>
            <w:tcMar>
              <w:left w:w="108" w:type="dxa"/>
              <w:right w:w="108" w:type="dxa"/>
            </w:tcMar>
            <w:vAlign w:val="center"/>
          </w:tcPr>
          <w:p w:rsidR="00733A74" w:rsidRDefault="00411CFF">
            <w:pPr>
              <w:spacing w:line="400" w:lineRule="exact"/>
              <w:rPr>
                <w:rFonts w:ascii="仿宋" w:eastAsia="仿宋" w:cs="宋体"/>
                <w:szCs w:val="21"/>
              </w:rPr>
            </w:pPr>
            <w:r>
              <w:rPr>
                <w:rFonts w:ascii="仿宋" w:eastAsia="仿宋" w:cs="宋体" w:hint="eastAsia"/>
                <w:szCs w:val="21"/>
              </w:rPr>
              <w:t>每超过标准教学</w:t>
            </w:r>
            <w:proofErr w:type="gramStart"/>
            <w:r>
              <w:rPr>
                <w:rFonts w:ascii="仿宋" w:eastAsia="仿宋" w:cs="宋体" w:hint="eastAsia"/>
                <w:szCs w:val="21"/>
              </w:rPr>
              <w:t>班人数</w:t>
            </w:r>
            <w:proofErr w:type="gramEnd"/>
            <w:r>
              <w:rPr>
                <w:rFonts w:ascii="仿宋" w:eastAsia="仿宋" w:cs="宋体"/>
                <w:szCs w:val="21"/>
              </w:rPr>
              <w:t>1</w:t>
            </w:r>
            <w:r>
              <w:rPr>
                <w:rFonts w:ascii="仿宋" w:eastAsia="仿宋" w:cs="宋体" w:hint="eastAsia"/>
                <w:szCs w:val="21"/>
              </w:rPr>
              <w:t>人，</w:t>
            </w:r>
            <w:r>
              <w:rPr>
                <w:rFonts w:ascii="仿宋" w:eastAsia="仿宋" w:cs="宋体"/>
                <w:szCs w:val="21"/>
              </w:rPr>
              <w:t>K</w:t>
            </w:r>
            <w:r>
              <w:rPr>
                <w:rFonts w:ascii="仿宋" w:eastAsia="仿宋" w:cs="宋体"/>
                <w:szCs w:val="21"/>
                <w:vertAlign w:val="subscript"/>
              </w:rPr>
              <w:t>2</w:t>
            </w:r>
            <w:r>
              <w:rPr>
                <w:rFonts w:ascii="仿宋" w:eastAsia="仿宋" w:cs="宋体" w:hint="eastAsia"/>
                <w:szCs w:val="21"/>
              </w:rPr>
              <w:t>增加</w:t>
            </w:r>
            <w:r>
              <w:rPr>
                <w:rFonts w:ascii="仿宋" w:eastAsia="仿宋" w:cs="宋体"/>
                <w:bCs/>
                <w:szCs w:val="21"/>
              </w:rPr>
              <w:t>0.01</w:t>
            </w:r>
            <w:r>
              <w:rPr>
                <w:rFonts w:ascii="仿宋" w:eastAsia="仿宋" w:cs="宋体" w:hint="eastAsia"/>
                <w:szCs w:val="21"/>
              </w:rPr>
              <w:t>；但最高不超过</w:t>
            </w:r>
            <w:r>
              <w:rPr>
                <w:rFonts w:ascii="仿宋" w:eastAsia="仿宋" w:cs="宋体"/>
                <w:bCs/>
                <w:szCs w:val="21"/>
              </w:rPr>
              <w:t>0.5</w:t>
            </w:r>
          </w:p>
        </w:tc>
      </w:tr>
      <w:tr w:rsidR="00733A74">
        <w:trPr>
          <w:cantSplit/>
          <w:trHeight w:val="465"/>
          <w:jc w:val="center"/>
        </w:trPr>
        <w:tc>
          <w:tcPr>
            <w:tcW w:w="872" w:type="dxa"/>
            <w:vMerge/>
            <w:tcBorders>
              <w:top w:val="nil"/>
              <w:left w:val="single" w:sz="8" w:space="0" w:color="auto"/>
              <w:bottom w:val="single" w:sz="8" w:space="0" w:color="auto"/>
              <w:right w:val="single" w:sz="8" w:space="0" w:color="auto"/>
            </w:tcBorders>
            <w:vAlign w:val="center"/>
          </w:tcPr>
          <w:p w:rsidR="00733A74" w:rsidRDefault="00733A74"/>
        </w:tc>
        <w:tc>
          <w:tcPr>
            <w:tcW w:w="1980" w:type="dxa"/>
            <w:tcBorders>
              <w:top w:val="nil"/>
              <w:left w:val="nil"/>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hint="eastAsia"/>
                <w:szCs w:val="21"/>
              </w:rPr>
              <w:t>其他公共课</w:t>
            </w:r>
          </w:p>
        </w:tc>
        <w:tc>
          <w:tcPr>
            <w:tcW w:w="1307" w:type="dxa"/>
            <w:tcBorders>
              <w:top w:val="nil"/>
              <w:left w:val="nil"/>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szCs w:val="21"/>
              </w:rPr>
              <w:t>1.2</w:t>
            </w:r>
          </w:p>
        </w:tc>
        <w:tc>
          <w:tcPr>
            <w:tcW w:w="1470" w:type="dxa"/>
            <w:tcBorders>
              <w:top w:val="nil"/>
              <w:left w:val="nil"/>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spacing w:val="-20"/>
                <w:szCs w:val="21"/>
              </w:rPr>
              <w:t>60</w:t>
            </w:r>
          </w:p>
        </w:tc>
        <w:tc>
          <w:tcPr>
            <w:tcW w:w="2871" w:type="dxa"/>
            <w:vMerge/>
            <w:tcBorders>
              <w:top w:val="nil"/>
              <w:left w:val="nil"/>
              <w:bottom w:val="single" w:sz="8" w:space="0" w:color="auto"/>
              <w:right w:val="single" w:sz="8" w:space="0" w:color="auto"/>
            </w:tcBorders>
            <w:vAlign w:val="center"/>
          </w:tcPr>
          <w:p w:rsidR="00733A74" w:rsidRDefault="00733A74"/>
        </w:tc>
      </w:tr>
      <w:tr w:rsidR="00733A74">
        <w:trPr>
          <w:cantSplit/>
          <w:trHeight w:val="456"/>
          <w:jc w:val="center"/>
        </w:trPr>
        <w:tc>
          <w:tcPr>
            <w:tcW w:w="2852" w:type="dxa"/>
            <w:gridSpan w:val="2"/>
            <w:tcBorders>
              <w:top w:val="nil"/>
              <w:left w:val="single" w:sz="8" w:space="0" w:color="auto"/>
              <w:bottom w:val="single" w:sz="8" w:space="0" w:color="auto"/>
              <w:right w:val="single" w:sz="8" w:space="0" w:color="auto"/>
            </w:tcBorders>
            <w:vAlign w:val="center"/>
          </w:tcPr>
          <w:p w:rsidR="00733A74" w:rsidRDefault="00411CFF">
            <w:pPr>
              <w:spacing w:line="400" w:lineRule="exact"/>
              <w:jc w:val="center"/>
              <w:rPr>
                <w:rFonts w:ascii="仿宋" w:eastAsia="仿宋" w:cs="宋体"/>
                <w:szCs w:val="21"/>
              </w:rPr>
            </w:pPr>
            <w:r>
              <w:rPr>
                <w:rFonts w:ascii="仿宋" w:eastAsia="仿宋" w:cs="宋体" w:hint="eastAsia"/>
                <w:szCs w:val="21"/>
              </w:rPr>
              <w:t>专业学位课</w:t>
            </w:r>
            <w:r>
              <w:rPr>
                <w:rFonts w:ascii="仿宋" w:eastAsia="仿宋" w:cs="宋体"/>
                <w:szCs w:val="21"/>
              </w:rPr>
              <w:t>/</w:t>
            </w:r>
            <w:r>
              <w:rPr>
                <w:rFonts w:ascii="仿宋" w:eastAsia="仿宋" w:cs="宋体" w:hint="eastAsia"/>
                <w:szCs w:val="21"/>
              </w:rPr>
              <w:t>专业必修课</w:t>
            </w:r>
          </w:p>
        </w:tc>
        <w:tc>
          <w:tcPr>
            <w:tcW w:w="1307" w:type="dxa"/>
            <w:tcBorders>
              <w:top w:val="nil"/>
              <w:left w:val="nil"/>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szCs w:val="21"/>
              </w:rPr>
              <w:t>1.2</w:t>
            </w:r>
          </w:p>
        </w:tc>
        <w:tc>
          <w:tcPr>
            <w:tcW w:w="1470" w:type="dxa"/>
            <w:tcBorders>
              <w:top w:val="nil"/>
              <w:left w:val="nil"/>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spacing w:val="-20"/>
                <w:szCs w:val="21"/>
              </w:rPr>
              <w:t>10</w:t>
            </w:r>
          </w:p>
        </w:tc>
        <w:tc>
          <w:tcPr>
            <w:tcW w:w="2871" w:type="dxa"/>
            <w:vMerge/>
            <w:tcBorders>
              <w:top w:val="nil"/>
              <w:left w:val="nil"/>
              <w:bottom w:val="single" w:sz="8" w:space="0" w:color="auto"/>
              <w:right w:val="single" w:sz="8" w:space="0" w:color="auto"/>
            </w:tcBorders>
            <w:vAlign w:val="center"/>
          </w:tcPr>
          <w:p w:rsidR="00733A74" w:rsidRDefault="00733A74"/>
        </w:tc>
      </w:tr>
      <w:tr w:rsidR="00733A74">
        <w:trPr>
          <w:cantSplit/>
          <w:trHeight w:val="462"/>
          <w:jc w:val="center"/>
        </w:trPr>
        <w:tc>
          <w:tcPr>
            <w:tcW w:w="2852" w:type="dxa"/>
            <w:gridSpan w:val="2"/>
            <w:tcBorders>
              <w:top w:val="nil"/>
              <w:left w:val="single" w:sz="8" w:space="0" w:color="auto"/>
              <w:bottom w:val="single" w:sz="8" w:space="0" w:color="auto"/>
              <w:right w:val="single" w:sz="8" w:space="0" w:color="auto"/>
            </w:tcBorders>
            <w:vAlign w:val="center"/>
          </w:tcPr>
          <w:p w:rsidR="00733A74" w:rsidRDefault="00411CFF">
            <w:pPr>
              <w:spacing w:line="400" w:lineRule="exact"/>
              <w:jc w:val="center"/>
              <w:rPr>
                <w:rFonts w:ascii="仿宋" w:eastAsia="仿宋" w:cs="宋体"/>
                <w:szCs w:val="21"/>
              </w:rPr>
            </w:pPr>
            <w:r>
              <w:rPr>
                <w:rFonts w:ascii="仿宋" w:eastAsia="仿宋" w:cs="宋体" w:hint="eastAsia"/>
                <w:szCs w:val="21"/>
              </w:rPr>
              <w:t>专业限选课</w:t>
            </w:r>
            <w:r>
              <w:rPr>
                <w:rFonts w:ascii="仿宋" w:eastAsia="仿宋" w:cs="宋体"/>
                <w:szCs w:val="21"/>
              </w:rPr>
              <w:t>/</w:t>
            </w:r>
            <w:r>
              <w:rPr>
                <w:rFonts w:ascii="仿宋" w:eastAsia="仿宋" w:cs="宋体" w:hint="eastAsia"/>
                <w:szCs w:val="21"/>
              </w:rPr>
              <w:t>专业任选课</w:t>
            </w:r>
          </w:p>
        </w:tc>
        <w:tc>
          <w:tcPr>
            <w:tcW w:w="1307" w:type="dxa"/>
            <w:tcBorders>
              <w:top w:val="nil"/>
              <w:left w:val="nil"/>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szCs w:val="21"/>
              </w:rPr>
              <w:t>1.0</w:t>
            </w:r>
          </w:p>
        </w:tc>
        <w:tc>
          <w:tcPr>
            <w:tcW w:w="1470" w:type="dxa"/>
            <w:tcBorders>
              <w:top w:val="nil"/>
              <w:left w:val="nil"/>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spacing w:val="-20"/>
                <w:szCs w:val="21"/>
              </w:rPr>
              <w:t>10</w:t>
            </w:r>
          </w:p>
        </w:tc>
        <w:tc>
          <w:tcPr>
            <w:tcW w:w="2871" w:type="dxa"/>
            <w:vMerge/>
            <w:tcBorders>
              <w:top w:val="nil"/>
              <w:left w:val="nil"/>
              <w:bottom w:val="single" w:sz="8" w:space="0" w:color="auto"/>
              <w:right w:val="single" w:sz="8" w:space="0" w:color="auto"/>
            </w:tcBorders>
            <w:vAlign w:val="center"/>
          </w:tcPr>
          <w:p w:rsidR="00733A74" w:rsidRDefault="00733A74"/>
        </w:tc>
      </w:tr>
    </w:tbl>
    <w:p w:rsidR="00733A74" w:rsidRDefault="00411CFF">
      <w:pPr>
        <w:spacing w:line="400" w:lineRule="exact"/>
        <w:rPr>
          <w:rFonts w:ascii="仿宋" w:eastAsia="仿宋"/>
          <w:szCs w:val="21"/>
        </w:rPr>
      </w:pPr>
      <w:r>
        <w:rPr>
          <w:rFonts w:ascii="仿宋" w:eastAsia="仿宋" w:hint="eastAsia"/>
          <w:szCs w:val="21"/>
        </w:rPr>
        <w:t>说明：</w:t>
      </w:r>
    </w:p>
    <w:p w:rsidR="00733A74" w:rsidRDefault="00411CFF">
      <w:pPr>
        <w:spacing w:line="400" w:lineRule="exact"/>
        <w:rPr>
          <w:rFonts w:ascii="仿宋" w:eastAsia="仿宋"/>
          <w:szCs w:val="21"/>
        </w:rPr>
      </w:pPr>
      <w:r>
        <w:rPr>
          <w:rFonts w:ascii="仿宋" w:eastAsia="仿宋" w:hint="eastAsia"/>
          <w:szCs w:val="21"/>
        </w:rPr>
        <w:t>（</w:t>
      </w:r>
      <w:r>
        <w:rPr>
          <w:rFonts w:ascii="仿宋" w:eastAsia="仿宋"/>
          <w:szCs w:val="21"/>
        </w:rPr>
        <w:t>1</w:t>
      </w:r>
      <w:r>
        <w:rPr>
          <w:rFonts w:ascii="仿宋" w:eastAsia="仿宋" w:hint="eastAsia"/>
          <w:szCs w:val="21"/>
        </w:rPr>
        <w:t>）英语</w:t>
      </w:r>
      <w:r>
        <w:rPr>
          <w:rFonts w:ascii="仿宋" w:eastAsia="仿宋"/>
          <w:szCs w:val="21"/>
        </w:rPr>
        <w:t>/</w:t>
      </w:r>
      <w:r>
        <w:rPr>
          <w:rFonts w:ascii="仿宋" w:eastAsia="仿宋" w:hint="eastAsia"/>
          <w:szCs w:val="21"/>
        </w:rPr>
        <w:t>英语听说课程教学班的学生人数原则上不超过</w:t>
      </w:r>
      <w:r>
        <w:rPr>
          <w:rFonts w:ascii="仿宋" w:eastAsia="仿宋"/>
          <w:szCs w:val="21"/>
        </w:rPr>
        <w:t>40</w:t>
      </w:r>
      <w:r>
        <w:rPr>
          <w:rFonts w:ascii="仿宋" w:eastAsia="仿宋" w:hint="eastAsia"/>
          <w:szCs w:val="21"/>
        </w:rPr>
        <w:t>人，全校公共课程教学班的学生人数原则上不超过</w:t>
      </w:r>
      <w:r>
        <w:rPr>
          <w:rFonts w:ascii="仿宋" w:eastAsia="仿宋"/>
          <w:szCs w:val="21"/>
        </w:rPr>
        <w:t>80</w:t>
      </w:r>
      <w:r>
        <w:rPr>
          <w:rFonts w:ascii="仿宋" w:eastAsia="仿宋" w:hint="eastAsia"/>
          <w:szCs w:val="21"/>
        </w:rPr>
        <w:t>人，专业课程教学班的学生人数原则上不超过</w:t>
      </w:r>
      <w:r>
        <w:rPr>
          <w:rFonts w:ascii="仿宋" w:eastAsia="仿宋"/>
          <w:szCs w:val="21"/>
        </w:rPr>
        <w:t>30</w:t>
      </w:r>
      <w:r>
        <w:rPr>
          <w:rFonts w:ascii="仿宋" w:eastAsia="仿宋" w:hint="eastAsia"/>
          <w:szCs w:val="21"/>
        </w:rPr>
        <w:t>人；</w:t>
      </w:r>
    </w:p>
    <w:p w:rsidR="00733A74" w:rsidRDefault="00411CFF">
      <w:pPr>
        <w:spacing w:line="400" w:lineRule="exact"/>
        <w:rPr>
          <w:rFonts w:ascii="仿宋" w:eastAsia="仿宋"/>
          <w:szCs w:val="21"/>
        </w:rPr>
      </w:pPr>
      <w:r>
        <w:rPr>
          <w:rFonts w:ascii="仿宋" w:eastAsia="仿宋" w:hint="eastAsia"/>
          <w:szCs w:val="21"/>
        </w:rPr>
        <w:t>（</w:t>
      </w:r>
      <w:r>
        <w:rPr>
          <w:rFonts w:ascii="仿宋" w:eastAsia="仿宋"/>
          <w:szCs w:val="21"/>
        </w:rPr>
        <w:t>2</w:t>
      </w:r>
      <w:r>
        <w:rPr>
          <w:rFonts w:ascii="仿宋" w:eastAsia="仿宋" w:hint="eastAsia"/>
          <w:szCs w:val="21"/>
        </w:rPr>
        <w:t>）实际听课学生人数未达到标准</w:t>
      </w:r>
      <w:proofErr w:type="gramStart"/>
      <w:r>
        <w:rPr>
          <w:rFonts w:ascii="仿宋" w:eastAsia="仿宋" w:hint="eastAsia"/>
          <w:szCs w:val="21"/>
        </w:rPr>
        <w:t>班人数</w:t>
      </w:r>
      <w:proofErr w:type="gramEnd"/>
      <w:r>
        <w:rPr>
          <w:rFonts w:ascii="仿宋" w:eastAsia="仿宋" w:hint="eastAsia"/>
          <w:szCs w:val="21"/>
        </w:rPr>
        <w:t>的，按标准班计；</w:t>
      </w:r>
    </w:p>
    <w:p w:rsidR="00733A74" w:rsidRDefault="00411CFF">
      <w:pPr>
        <w:spacing w:line="400" w:lineRule="exact"/>
        <w:rPr>
          <w:rFonts w:ascii="仿宋" w:eastAsia="仿宋"/>
          <w:szCs w:val="21"/>
        </w:rPr>
      </w:pPr>
      <w:r>
        <w:rPr>
          <w:rFonts w:ascii="仿宋" w:eastAsia="仿宋" w:hint="eastAsia"/>
          <w:szCs w:val="21"/>
        </w:rPr>
        <w:t>（</w:t>
      </w:r>
      <w:r>
        <w:rPr>
          <w:rFonts w:ascii="仿宋" w:eastAsia="仿宋"/>
          <w:szCs w:val="21"/>
        </w:rPr>
        <w:t>3</w:t>
      </w:r>
      <w:r>
        <w:rPr>
          <w:rFonts w:ascii="仿宋" w:eastAsia="仿宋" w:hint="eastAsia"/>
          <w:szCs w:val="21"/>
        </w:rPr>
        <w:t>）各类课程听课学生人数未达到标准</w:t>
      </w:r>
      <w:proofErr w:type="gramStart"/>
      <w:r>
        <w:rPr>
          <w:rFonts w:ascii="仿宋" w:eastAsia="仿宋" w:hint="eastAsia"/>
          <w:szCs w:val="21"/>
        </w:rPr>
        <w:t>班人数</w:t>
      </w:r>
      <w:proofErr w:type="gramEnd"/>
      <w:r>
        <w:rPr>
          <w:rFonts w:ascii="仿宋" w:eastAsia="仿宋" w:hint="eastAsia"/>
          <w:szCs w:val="21"/>
        </w:rPr>
        <w:t>的，不得分小班；</w:t>
      </w:r>
    </w:p>
    <w:p w:rsidR="00733A74" w:rsidRDefault="00411CFF">
      <w:pPr>
        <w:spacing w:line="400" w:lineRule="exact"/>
        <w:rPr>
          <w:rFonts w:ascii="仿宋" w:eastAsia="仿宋"/>
          <w:szCs w:val="21"/>
        </w:rPr>
      </w:pPr>
      <w:r>
        <w:rPr>
          <w:rFonts w:ascii="仿宋" w:eastAsia="仿宋" w:hint="eastAsia"/>
          <w:szCs w:val="21"/>
        </w:rPr>
        <w:t>（</w:t>
      </w:r>
      <w:r>
        <w:rPr>
          <w:rFonts w:ascii="仿宋" w:eastAsia="仿宋"/>
          <w:szCs w:val="21"/>
        </w:rPr>
        <w:t>4</w:t>
      </w:r>
      <w:r>
        <w:rPr>
          <w:rFonts w:ascii="仿宋" w:eastAsia="仿宋" w:hint="eastAsia"/>
          <w:szCs w:val="21"/>
        </w:rPr>
        <w:t>）新增学位点中的新开课程，在相应的课程系数上增加</w:t>
      </w:r>
      <w:r>
        <w:rPr>
          <w:rFonts w:ascii="仿宋" w:eastAsia="仿宋"/>
          <w:szCs w:val="21"/>
        </w:rPr>
        <w:t>0.1</w:t>
      </w:r>
      <w:r>
        <w:rPr>
          <w:rFonts w:ascii="仿宋" w:eastAsia="仿宋" w:hint="eastAsia"/>
          <w:szCs w:val="21"/>
        </w:rPr>
        <w:t>；</w:t>
      </w:r>
    </w:p>
    <w:p w:rsidR="00733A74" w:rsidRDefault="00411CFF">
      <w:pPr>
        <w:spacing w:line="400" w:lineRule="exact"/>
        <w:rPr>
          <w:rFonts w:ascii="仿宋" w:eastAsia="仿宋"/>
          <w:szCs w:val="21"/>
        </w:rPr>
      </w:pPr>
      <w:r>
        <w:rPr>
          <w:rFonts w:ascii="仿宋" w:eastAsia="仿宋" w:hint="eastAsia"/>
          <w:szCs w:val="21"/>
        </w:rPr>
        <w:lastRenderedPageBreak/>
        <w:t>（</w:t>
      </w:r>
      <w:r>
        <w:rPr>
          <w:rFonts w:ascii="仿宋" w:eastAsia="仿宋"/>
          <w:szCs w:val="21"/>
        </w:rPr>
        <w:t>5</w:t>
      </w:r>
      <w:r>
        <w:rPr>
          <w:rFonts w:ascii="仿宋" w:eastAsia="仿宋" w:hint="eastAsia"/>
          <w:szCs w:val="21"/>
        </w:rPr>
        <w:t>）带队专业硕士生实习（不包括校级联合培养工作站的实习），每个硕士点每届计</w:t>
      </w:r>
      <w:r>
        <w:rPr>
          <w:rFonts w:ascii="仿宋" w:eastAsia="仿宋"/>
          <w:szCs w:val="21"/>
        </w:rPr>
        <w:t>0.3</w:t>
      </w:r>
      <w:r>
        <w:rPr>
          <w:rFonts w:ascii="仿宋" w:eastAsia="仿宋" w:hint="eastAsia"/>
          <w:szCs w:val="21"/>
        </w:rPr>
        <w:t>个业绩点，带队的专业硕士生人数基数为</w:t>
      </w:r>
      <w:r>
        <w:rPr>
          <w:rFonts w:ascii="仿宋" w:eastAsia="仿宋"/>
          <w:szCs w:val="21"/>
        </w:rPr>
        <w:t>10</w:t>
      </w:r>
      <w:r>
        <w:rPr>
          <w:rFonts w:ascii="仿宋" w:eastAsia="仿宋" w:hint="eastAsia"/>
          <w:szCs w:val="21"/>
        </w:rPr>
        <w:t>人，每增加</w:t>
      </w:r>
      <w:r>
        <w:rPr>
          <w:rFonts w:ascii="仿宋" w:eastAsia="仿宋"/>
          <w:szCs w:val="21"/>
        </w:rPr>
        <w:t>1</w:t>
      </w:r>
      <w:r>
        <w:rPr>
          <w:rFonts w:ascii="仿宋" w:eastAsia="仿宋" w:hint="eastAsia"/>
          <w:szCs w:val="21"/>
        </w:rPr>
        <w:t>人加</w:t>
      </w:r>
      <w:r>
        <w:rPr>
          <w:rFonts w:ascii="仿宋" w:eastAsia="仿宋"/>
          <w:szCs w:val="21"/>
        </w:rPr>
        <w:t>0.01</w:t>
      </w:r>
      <w:r>
        <w:rPr>
          <w:rFonts w:ascii="仿宋" w:eastAsia="仿宋" w:hint="eastAsia"/>
          <w:szCs w:val="21"/>
        </w:rPr>
        <w:t>；</w:t>
      </w:r>
    </w:p>
    <w:p w:rsidR="00733A74" w:rsidRDefault="00411CFF">
      <w:pPr>
        <w:spacing w:line="400" w:lineRule="exact"/>
        <w:rPr>
          <w:rFonts w:ascii="仿宋" w:eastAsia="仿宋"/>
          <w:szCs w:val="21"/>
        </w:rPr>
      </w:pPr>
      <w:r>
        <w:rPr>
          <w:rFonts w:ascii="仿宋" w:eastAsia="仿宋" w:hint="eastAsia"/>
          <w:szCs w:val="21"/>
        </w:rPr>
        <w:t>（</w:t>
      </w:r>
      <w:r>
        <w:rPr>
          <w:rFonts w:ascii="仿宋" w:eastAsia="仿宋"/>
          <w:szCs w:val="21"/>
        </w:rPr>
        <w:t>6</w:t>
      </w:r>
      <w:r>
        <w:rPr>
          <w:rFonts w:ascii="仿宋" w:eastAsia="仿宋" w:hint="eastAsia"/>
          <w:szCs w:val="21"/>
        </w:rPr>
        <w:t>）指导研究生参加学科竞赛，获官方组织的</w:t>
      </w:r>
      <w:r>
        <w:rPr>
          <w:rFonts w:ascii="仿宋" w:eastAsia="仿宋" w:hint="eastAsia"/>
          <w:szCs w:val="21"/>
        </w:rPr>
        <w:t>国家级学科竞赛奖按一等奖每队加</w:t>
      </w:r>
      <w:r>
        <w:rPr>
          <w:rFonts w:ascii="仿宋" w:eastAsia="仿宋"/>
          <w:szCs w:val="21"/>
        </w:rPr>
        <w:t>0.64</w:t>
      </w:r>
      <w:r>
        <w:rPr>
          <w:rFonts w:ascii="仿宋" w:eastAsia="仿宋" w:hint="eastAsia"/>
          <w:szCs w:val="21"/>
        </w:rPr>
        <w:t>，二等奖加</w:t>
      </w:r>
      <w:r>
        <w:rPr>
          <w:rFonts w:ascii="仿宋" w:eastAsia="仿宋"/>
          <w:szCs w:val="21"/>
        </w:rPr>
        <w:t>0.48</w:t>
      </w:r>
      <w:r>
        <w:rPr>
          <w:rFonts w:ascii="仿宋" w:eastAsia="仿宋" w:hint="eastAsia"/>
          <w:szCs w:val="21"/>
        </w:rPr>
        <w:t>，三等奖加</w:t>
      </w:r>
      <w:r>
        <w:rPr>
          <w:rFonts w:ascii="仿宋" w:eastAsia="仿宋"/>
          <w:szCs w:val="21"/>
        </w:rPr>
        <w:t>0.32</w:t>
      </w:r>
      <w:r>
        <w:rPr>
          <w:rFonts w:ascii="仿宋" w:eastAsia="仿宋" w:hint="eastAsia"/>
          <w:szCs w:val="21"/>
        </w:rPr>
        <w:t>，获全国性学会组织的国家级学科竞赛奖按一等奖每队</w:t>
      </w:r>
      <w:r>
        <w:rPr>
          <w:rFonts w:ascii="仿宋" w:eastAsia="仿宋"/>
          <w:szCs w:val="21"/>
        </w:rPr>
        <w:t>0.48</w:t>
      </w:r>
      <w:r>
        <w:rPr>
          <w:rFonts w:ascii="仿宋" w:eastAsia="仿宋" w:hint="eastAsia"/>
          <w:szCs w:val="21"/>
        </w:rPr>
        <w:t>，二等奖</w:t>
      </w:r>
      <w:r>
        <w:rPr>
          <w:rFonts w:ascii="仿宋" w:eastAsia="仿宋"/>
          <w:szCs w:val="21"/>
        </w:rPr>
        <w:t>0.32</w:t>
      </w:r>
      <w:r>
        <w:rPr>
          <w:rFonts w:ascii="仿宋" w:eastAsia="仿宋" w:hint="eastAsia"/>
          <w:szCs w:val="21"/>
        </w:rPr>
        <w:t>，三等奖加</w:t>
      </w:r>
      <w:r>
        <w:rPr>
          <w:rFonts w:ascii="仿宋" w:eastAsia="仿宋"/>
          <w:szCs w:val="21"/>
        </w:rPr>
        <w:t>0.16</w:t>
      </w:r>
      <w:r>
        <w:rPr>
          <w:rFonts w:ascii="仿宋" w:eastAsia="仿宋" w:hint="eastAsia"/>
          <w:szCs w:val="21"/>
        </w:rPr>
        <w:t>；获官方组织的省级学科竞赛奖按一等奖每队</w:t>
      </w:r>
      <w:r>
        <w:rPr>
          <w:rFonts w:ascii="仿宋" w:eastAsia="仿宋"/>
          <w:szCs w:val="21"/>
        </w:rPr>
        <w:t>0.48</w:t>
      </w:r>
      <w:r>
        <w:rPr>
          <w:rFonts w:ascii="仿宋" w:eastAsia="仿宋" w:hint="eastAsia"/>
          <w:szCs w:val="21"/>
        </w:rPr>
        <w:t>，二等奖</w:t>
      </w:r>
      <w:r>
        <w:rPr>
          <w:rFonts w:ascii="仿宋" w:eastAsia="仿宋"/>
          <w:szCs w:val="21"/>
        </w:rPr>
        <w:t>0.32</w:t>
      </w:r>
      <w:r>
        <w:rPr>
          <w:rFonts w:ascii="仿宋" w:eastAsia="仿宋" w:hint="eastAsia"/>
          <w:szCs w:val="21"/>
        </w:rPr>
        <w:t>，三等奖加</w:t>
      </w:r>
      <w:r>
        <w:rPr>
          <w:rFonts w:ascii="仿宋" w:eastAsia="仿宋"/>
          <w:szCs w:val="21"/>
        </w:rPr>
        <w:t>0.16</w:t>
      </w:r>
      <w:r>
        <w:rPr>
          <w:rFonts w:ascii="仿宋" w:eastAsia="仿宋" w:hint="eastAsia"/>
          <w:szCs w:val="21"/>
        </w:rPr>
        <w:t>。</w:t>
      </w:r>
    </w:p>
    <w:p w:rsidR="00733A74" w:rsidRDefault="00411CFF">
      <w:pPr>
        <w:spacing w:line="400" w:lineRule="exact"/>
        <w:rPr>
          <w:rFonts w:ascii="仿宋" w:eastAsia="仿宋"/>
          <w:b/>
          <w:szCs w:val="21"/>
        </w:rPr>
      </w:pPr>
      <w:r>
        <w:rPr>
          <w:rFonts w:ascii="仿宋" w:eastAsia="仿宋" w:hint="eastAsia"/>
          <w:b/>
          <w:szCs w:val="21"/>
        </w:rPr>
        <w:t>（二）指导研究生工作量的核算（</w:t>
      </w:r>
      <w:r>
        <w:rPr>
          <w:rFonts w:ascii="仿宋" w:eastAsia="仿宋"/>
          <w:b/>
          <w:szCs w:val="21"/>
        </w:rPr>
        <w:t>X2</w:t>
      </w:r>
      <w:r>
        <w:rPr>
          <w:rFonts w:ascii="仿宋" w:eastAsia="仿宋" w:hint="eastAsia"/>
          <w:b/>
          <w:szCs w:val="21"/>
        </w:rPr>
        <w:t>）</w:t>
      </w:r>
    </w:p>
    <w:p w:rsidR="00733A74" w:rsidRDefault="00411CFF">
      <w:pPr>
        <w:spacing w:line="400" w:lineRule="exact"/>
        <w:rPr>
          <w:rFonts w:ascii="仿宋" w:eastAsia="仿宋"/>
          <w:szCs w:val="21"/>
        </w:rPr>
      </w:pPr>
      <w:r>
        <w:rPr>
          <w:rFonts w:ascii="仿宋" w:eastAsia="仿宋" w:hint="eastAsia"/>
          <w:szCs w:val="21"/>
        </w:rPr>
        <w:t>每学年指导学术型研究生计业绩点数：</w:t>
      </w:r>
      <w:r>
        <w:rPr>
          <w:rFonts w:ascii="仿宋" w:eastAsia="仿宋"/>
          <w:szCs w:val="21"/>
        </w:rPr>
        <w:t xml:space="preserve"> X2=Q</w:t>
      </w:r>
      <w:r>
        <w:rPr>
          <w:rFonts w:ascii="仿宋" w:eastAsia="仿宋" w:hint="eastAsia"/>
          <w:szCs w:val="21"/>
        </w:rPr>
        <w:t>×</w:t>
      </w:r>
      <w:r>
        <w:rPr>
          <w:rFonts w:ascii="仿宋" w:eastAsia="仿宋"/>
          <w:szCs w:val="21"/>
        </w:rPr>
        <w:t>(M</w:t>
      </w:r>
      <w:r>
        <w:rPr>
          <w:rFonts w:ascii="仿宋" w:eastAsia="仿宋" w:hint="eastAsia"/>
          <w:szCs w:val="21"/>
        </w:rPr>
        <w:t>×</w:t>
      </w:r>
      <w:r>
        <w:rPr>
          <w:rFonts w:ascii="仿宋" w:eastAsia="仿宋"/>
          <w:szCs w:val="21"/>
        </w:rPr>
        <w:t>10%+N</w:t>
      </w:r>
      <w:r>
        <w:rPr>
          <w:rFonts w:ascii="仿宋" w:eastAsia="仿宋" w:hint="eastAsia"/>
          <w:szCs w:val="21"/>
        </w:rPr>
        <w:t>×</w:t>
      </w:r>
      <w:r>
        <w:rPr>
          <w:rFonts w:ascii="仿宋" w:eastAsia="仿宋"/>
          <w:szCs w:val="21"/>
        </w:rPr>
        <w:t>30%+L</w:t>
      </w:r>
      <w:r>
        <w:rPr>
          <w:rFonts w:ascii="仿宋" w:eastAsia="仿宋" w:hint="eastAsia"/>
          <w:szCs w:val="21"/>
        </w:rPr>
        <w:t>×</w:t>
      </w:r>
      <w:r>
        <w:rPr>
          <w:rFonts w:ascii="仿宋" w:eastAsia="仿宋"/>
          <w:szCs w:val="21"/>
        </w:rPr>
        <w:t>80%)/100</w:t>
      </w:r>
    </w:p>
    <w:p w:rsidR="00733A74" w:rsidRDefault="00411CFF">
      <w:pPr>
        <w:spacing w:line="400" w:lineRule="exact"/>
        <w:rPr>
          <w:rFonts w:ascii="仿宋" w:eastAsia="仿宋"/>
          <w:szCs w:val="21"/>
        </w:rPr>
      </w:pPr>
      <w:r>
        <w:rPr>
          <w:rFonts w:ascii="仿宋" w:eastAsia="仿宋" w:hint="eastAsia"/>
          <w:szCs w:val="21"/>
        </w:rPr>
        <w:t>每学年指导专业型研究生计业绩点数：</w:t>
      </w:r>
      <w:r>
        <w:rPr>
          <w:rFonts w:ascii="仿宋" w:eastAsia="仿宋"/>
          <w:szCs w:val="21"/>
        </w:rPr>
        <w:t>X2=Q</w:t>
      </w:r>
      <w:r>
        <w:rPr>
          <w:rFonts w:ascii="仿宋" w:eastAsia="仿宋" w:hint="eastAsia"/>
          <w:szCs w:val="21"/>
        </w:rPr>
        <w:t>×</w:t>
      </w:r>
      <w:r>
        <w:rPr>
          <w:rFonts w:ascii="仿宋" w:eastAsia="仿宋"/>
          <w:szCs w:val="21"/>
        </w:rPr>
        <w:t>(M</w:t>
      </w:r>
      <w:r>
        <w:rPr>
          <w:rFonts w:ascii="仿宋" w:eastAsia="仿宋" w:hint="eastAsia"/>
          <w:szCs w:val="21"/>
        </w:rPr>
        <w:t>×</w:t>
      </w:r>
      <w:r>
        <w:rPr>
          <w:rFonts w:ascii="仿宋" w:eastAsia="仿宋"/>
          <w:szCs w:val="21"/>
        </w:rPr>
        <w:t>20%+N</w:t>
      </w:r>
      <w:r>
        <w:rPr>
          <w:rFonts w:ascii="仿宋" w:eastAsia="仿宋" w:hint="eastAsia"/>
          <w:szCs w:val="21"/>
        </w:rPr>
        <w:t>×</w:t>
      </w:r>
      <w:r>
        <w:rPr>
          <w:rFonts w:ascii="仿宋" w:eastAsia="仿宋"/>
          <w:szCs w:val="21"/>
        </w:rPr>
        <w:t>80%)/100</w:t>
      </w:r>
    </w:p>
    <w:p w:rsidR="00733A74" w:rsidRDefault="00411CFF">
      <w:pPr>
        <w:spacing w:line="400" w:lineRule="exact"/>
        <w:rPr>
          <w:rFonts w:ascii="仿宋" w:eastAsia="仿宋"/>
          <w:szCs w:val="21"/>
        </w:rPr>
      </w:pPr>
      <w:r>
        <w:rPr>
          <w:rFonts w:ascii="仿宋" w:eastAsia="仿宋" w:hint="eastAsia"/>
          <w:szCs w:val="21"/>
        </w:rPr>
        <w:t>其中：硕士研究生</w:t>
      </w:r>
      <w:r>
        <w:rPr>
          <w:rFonts w:ascii="仿宋" w:eastAsia="仿宋"/>
          <w:szCs w:val="21"/>
        </w:rPr>
        <w:t>Q=100</w:t>
      </w:r>
      <w:r>
        <w:rPr>
          <w:rFonts w:ascii="仿宋" w:eastAsia="仿宋" w:hint="eastAsia"/>
          <w:szCs w:val="21"/>
        </w:rPr>
        <w:t>。</w:t>
      </w:r>
    </w:p>
    <w:p w:rsidR="00733A74" w:rsidRDefault="00411CFF">
      <w:pPr>
        <w:spacing w:line="400" w:lineRule="exact"/>
        <w:rPr>
          <w:rFonts w:ascii="仿宋" w:eastAsia="仿宋"/>
          <w:color w:val="000000"/>
          <w:szCs w:val="21"/>
        </w:rPr>
      </w:pPr>
      <w:r>
        <w:rPr>
          <w:rFonts w:ascii="仿宋" w:eastAsia="仿宋"/>
          <w:color w:val="000000"/>
          <w:szCs w:val="21"/>
        </w:rPr>
        <w:t>M</w:t>
      </w:r>
      <w:r>
        <w:rPr>
          <w:rFonts w:ascii="仿宋" w:eastAsia="仿宋" w:hint="eastAsia"/>
          <w:color w:val="000000"/>
          <w:szCs w:val="21"/>
        </w:rPr>
        <w:t>、</w:t>
      </w:r>
      <w:r>
        <w:rPr>
          <w:rFonts w:ascii="仿宋" w:eastAsia="仿宋"/>
          <w:color w:val="000000"/>
          <w:szCs w:val="21"/>
        </w:rPr>
        <w:t>N</w:t>
      </w:r>
      <w:r>
        <w:rPr>
          <w:rFonts w:ascii="仿宋" w:eastAsia="仿宋" w:hint="eastAsia"/>
          <w:color w:val="000000"/>
          <w:szCs w:val="21"/>
        </w:rPr>
        <w:t>、</w:t>
      </w:r>
      <w:r>
        <w:rPr>
          <w:rFonts w:ascii="仿宋" w:eastAsia="仿宋"/>
          <w:color w:val="000000"/>
          <w:szCs w:val="21"/>
        </w:rPr>
        <w:t>L</w:t>
      </w:r>
      <w:r>
        <w:rPr>
          <w:rFonts w:ascii="仿宋" w:eastAsia="仿宋" w:hint="eastAsia"/>
          <w:color w:val="000000"/>
          <w:szCs w:val="21"/>
        </w:rPr>
        <w:t>分别为所指导的一、二、三年级研究生人数。</w:t>
      </w:r>
    </w:p>
    <w:p w:rsidR="00733A74" w:rsidRDefault="00411CFF">
      <w:pPr>
        <w:spacing w:line="400" w:lineRule="exact"/>
        <w:rPr>
          <w:rFonts w:ascii="仿宋" w:eastAsia="仿宋"/>
          <w:szCs w:val="21"/>
        </w:rPr>
      </w:pPr>
      <w:r>
        <w:rPr>
          <w:rFonts w:ascii="仿宋" w:eastAsia="仿宋" w:hint="eastAsia"/>
          <w:szCs w:val="21"/>
        </w:rPr>
        <w:t>说明：</w:t>
      </w:r>
    </w:p>
    <w:p w:rsidR="00733A74" w:rsidRDefault="00411CFF">
      <w:pPr>
        <w:spacing w:line="400" w:lineRule="exact"/>
        <w:rPr>
          <w:rFonts w:ascii="仿宋" w:eastAsia="仿宋"/>
          <w:szCs w:val="21"/>
        </w:rPr>
      </w:pPr>
      <w:r>
        <w:rPr>
          <w:rFonts w:ascii="仿宋" w:eastAsia="仿宋" w:hint="eastAsia"/>
          <w:szCs w:val="21"/>
        </w:rPr>
        <w:t>（</w:t>
      </w:r>
      <w:r>
        <w:rPr>
          <w:rFonts w:ascii="仿宋" w:eastAsia="仿宋"/>
          <w:szCs w:val="21"/>
        </w:rPr>
        <w:t>1</w:t>
      </w:r>
      <w:r>
        <w:rPr>
          <w:rFonts w:ascii="仿宋" w:eastAsia="仿宋" w:hint="eastAsia"/>
          <w:szCs w:val="21"/>
        </w:rPr>
        <w:t>）每位导师</w:t>
      </w:r>
      <w:r>
        <w:rPr>
          <w:rFonts w:ascii="仿宋" w:eastAsia="仿宋"/>
          <w:szCs w:val="21"/>
        </w:rPr>
        <w:t>3</w:t>
      </w:r>
      <w:r>
        <w:rPr>
          <w:rFonts w:ascii="仿宋" w:eastAsia="仿宋" w:hint="eastAsia"/>
          <w:szCs w:val="21"/>
        </w:rPr>
        <w:t>年指导学术型研究生数最多为</w:t>
      </w:r>
      <w:r>
        <w:rPr>
          <w:rFonts w:ascii="仿宋" w:eastAsia="仿宋"/>
          <w:szCs w:val="21"/>
        </w:rPr>
        <w:t>9</w:t>
      </w:r>
      <w:r>
        <w:rPr>
          <w:rFonts w:ascii="仿宋" w:eastAsia="仿宋" w:hint="eastAsia"/>
          <w:szCs w:val="21"/>
        </w:rPr>
        <w:t>人，超出规定人数部分不计指导业绩点（指导全日制专业学位研究生不受人数限制）；</w:t>
      </w:r>
    </w:p>
    <w:p w:rsidR="00733A74" w:rsidRDefault="00411CFF">
      <w:pPr>
        <w:spacing w:line="400" w:lineRule="exact"/>
        <w:rPr>
          <w:rFonts w:ascii="仿宋" w:eastAsia="仿宋"/>
          <w:szCs w:val="21"/>
        </w:rPr>
      </w:pPr>
      <w:r>
        <w:rPr>
          <w:rFonts w:ascii="仿宋" w:eastAsia="仿宋" w:hint="eastAsia"/>
          <w:szCs w:val="21"/>
        </w:rPr>
        <w:t>（</w:t>
      </w:r>
      <w:r>
        <w:rPr>
          <w:rFonts w:ascii="仿宋" w:eastAsia="仿宋"/>
          <w:szCs w:val="21"/>
        </w:rPr>
        <w:t>2</w:t>
      </w:r>
      <w:r>
        <w:rPr>
          <w:rFonts w:ascii="仿宋" w:eastAsia="仿宋" w:hint="eastAsia"/>
          <w:szCs w:val="21"/>
        </w:rPr>
        <w:t>）</w:t>
      </w:r>
      <w:r>
        <w:rPr>
          <w:rFonts w:ascii="仿宋" w:eastAsia="仿宋"/>
          <w:szCs w:val="21"/>
        </w:rPr>
        <w:t>M</w:t>
      </w:r>
      <w:r>
        <w:rPr>
          <w:rFonts w:ascii="仿宋" w:eastAsia="仿宋" w:hint="eastAsia"/>
          <w:szCs w:val="21"/>
        </w:rPr>
        <w:t>、</w:t>
      </w:r>
      <w:r>
        <w:rPr>
          <w:rFonts w:ascii="仿宋" w:eastAsia="仿宋"/>
          <w:szCs w:val="21"/>
        </w:rPr>
        <w:t>N</w:t>
      </w:r>
      <w:r>
        <w:rPr>
          <w:rFonts w:ascii="仿宋" w:eastAsia="仿宋" w:hint="eastAsia"/>
          <w:szCs w:val="21"/>
        </w:rPr>
        <w:t>、</w:t>
      </w:r>
      <w:r>
        <w:rPr>
          <w:rFonts w:ascii="仿宋" w:eastAsia="仿宋"/>
          <w:szCs w:val="21"/>
        </w:rPr>
        <w:t>L</w:t>
      </w:r>
      <w:r>
        <w:rPr>
          <w:rFonts w:ascii="仿宋" w:eastAsia="仿宋" w:hint="eastAsia"/>
          <w:szCs w:val="21"/>
        </w:rPr>
        <w:t>为各年级全日制在校研究生人数；</w:t>
      </w:r>
    </w:p>
    <w:p w:rsidR="00733A74" w:rsidRDefault="00411CFF">
      <w:pPr>
        <w:spacing w:line="400" w:lineRule="exact"/>
        <w:rPr>
          <w:rFonts w:ascii="仿宋" w:eastAsia="仿宋"/>
          <w:szCs w:val="21"/>
        </w:rPr>
      </w:pPr>
      <w:r>
        <w:rPr>
          <w:rFonts w:ascii="仿宋" w:eastAsia="仿宋" w:hint="eastAsia"/>
          <w:szCs w:val="21"/>
        </w:rPr>
        <w:t>（</w:t>
      </w:r>
      <w:r>
        <w:rPr>
          <w:rFonts w:ascii="仿宋" w:eastAsia="仿宋" w:hint="eastAsia"/>
          <w:szCs w:val="21"/>
        </w:rPr>
        <w:t>3</w:t>
      </w:r>
      <w:r>
        <w:rPr>
          <w:rFonts w:ascii="仿宋" w:eastAsia="仿宋" w:hint="eastAsia"/>
          <w:szCs w:val="21"/>
        </w:rPr>
        <w:t>）应届毕业的研究生，其毕业论文未通过当年答辩，则其相应业绩点为零。</w:t>
      </w:r>
    </w:p>
    <w:p w:rsidR="00733A74" w:rsidRDefault="00733A74">
      <w:pPr>
        <w:spacing w:line="400" w:lineRule="exact"/>
        <w:rPr>
          <w:rFonts w:ascii="仿宋" w:eastAsia="仿宋"/>
          <w:b/>
          <w:bCs/>
          <w:szCs w:val="21"/>
        </w:rPr>
      </w:pPr>
    </w:p>
    <w:p w:rsidR="00733A74" w:rsidRDefault="00411CFF">
      <w:pPr>
        <w:spacing w:line="400" w:lineRule="exact"/>
        <w:rPr>
          <w:rFonts w:ascii="仿宋" w:eastAsia="仿宋" w:cs="宋体"/>
          <w:b/>
          <w:szCs w:val="21"/>
        </w:rPr>
      </w:pPr>
      <w:r>
        <w:rPr>
          <w:rFonts w:ascii="仿宋" w:eastAsia="仿宋" w:cs="宋体" w:hint="eastAsia"/>
          <w:b/>
          <w:bCs/>
          <w:szCs w:val="21"/>
        </w:rPr>
        <w:t>（三）研究生培养质量奖惩业绩点的核算（</w:t>
      </w:r>
      <w:r>
        <w:rPr>
          <w:rFonts w:ascii="仿宋" w:eastAsia="仿宋" w:cs="宋体"/>
          <w:b/>
          <w:bCs/>
          <w:szCs w:val="21"/>
        </w:rPr>
        <w:t>X</w:t>
      </w:r>
      <w:r>
        <w:rPr>
          <w:rFonts w:ascii="仿宋" w:eastAsia="仿宋" w:cs="宋体"/>
          <w:b/>
          <w:bCs/>
          <w:szCs w:val="21"/>
          <w:vertAlign w:val="subscript"/>
        </w:rPr>
        <w:t>3</w:t>
      </w:r>
      <w:r>
        <w:rPr>
          <w:rFonts w:ascii="仿宋" w:eastAsia="仿宋" w:cs="宋体" w:hint="eastAsia"/>
          <w:b/>
          <w:bCs/>
          <w:szCs w:val="21"/>
        </w:rPr>
        <w:t>）</w:t>
      </w:r>
    </w:p>
    <w:tbl>
      <w:tblPr>
        <w:tblW w:w="8154" w:type="dxa"/>
        <w:jc w:val="center"/>
        <w:tblLayout w:type="fixed"/>
        <w:tblCellMar>
          <w:left w:w="0" w:type="dxa"/>
          <w:right w:w="0" w:type="dxa"/>
        </w:tblCellMar>
        <w:tblLook w:val="04A0" w:firstRow="1" w:lastRow="0" w:firstColumn="1" w:lastColumn="0" w:noHBand="0" w:noVBand="1"/>
      </w:tblPr>
      <w:tblGrid>
        <w:gridCol w:w="3914"/>
        <w:gridCol w:w="2164"/>
        <w:gridCol w:w="2076"/>
      </w:tblGrid>
      <w:tr w:rsidR="00733A74">
        <w:trPr>
          <w:trHeight w:val="397"/>
          <w:jc w:val="center"/>
        </w:trPr>
        <w:tc>
          <w:tcPr>
            <w:tcW w:w="39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hint="eastAsia"/>
                <w:b/>
                <w:bCs/>
                <w:szCs w:val="21"/>
              </w:rPr>
              <w:t>项目</w:t>
            </w:r>
          </w:p>
        </w:tc>
        <w:tc>
          <w:tcPr>
            <w:tcW w:w="2164" w:type="dxa"/>
            <w:tcBorders>
              <w:top w:val="single" w:sz="8" w:space="0" w:color="auto"/>
              <w:left w:val="nil"/>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hint="eastAsia"/>
                <w:b/>
                <w:bCs/>
                <w:szCs w:val="21"/>
              </w:rPr>
              <w:t>计业绩点数</w:t>
            </w:r>
          </w:p>
        </w:tc>
        <w:tc>
          <w:tcPr>
            <w:tcW w:w="2076" w:type="dxa"/>
            <w:tcBorders>
              <w:top w:val="single" w:sz="8" w:space="0" w:color="auto"/>
              <w:left w:val="nil"/>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hint="eastAsia"/>
                <w:b/>
                <w:bCs/>
                <w:szCs w:val="21"/>
              </w:rPr>
              <w:t>备注</w:t>
            </w:r>
          </w:p>
        </w:tc>
      </w:tr>
      <w:tr w:rsidR="00733A74">
        <w:trPr>
          <w:trHeight w:val="397"/>
          <w:jc w:val="center"/>
        </w:trPr>
        <w:tc>
          <w:tcPr>
            <w:tcW w:w="3914" w:type="dxa"/>
            <w:tcBorders>
              <w:top w:val="nil"/>
              <w:left w:val="single" w:sz="8" w:space="0" w:color="auto"/>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hint="eastAsia"/>
                <w:szCs w:val="21"/>
              </w:rPr>
              <w:t>指导研究生获省级优秀硕士论文</w:t>
            </w:r>
          </w:p>
        </w:tc>
        <w:tc>
          <w:tcPr>
            <w:tcW w:w="2164" w:type="dxa"/>
            <w:tcBorders>
              <w:top w:val="nil"/>
              <w:left w:val="nil"/>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szCs w:val="21"/>
              </w:rPr>
              <w:t>0.3/</w:t>
            </w:r>
            <w:r>
              <w:rPr>
                <w:rFonts w:ascii="仿宋" w:eastAsia="仿宋" w:cs="宋体" w:hint="eastAsia"/>
                <w:szCs w:val="21"/>
              </w:rPr>
              <w:t>篇</w:t>
            </w:r>
          </w:p>
        </w:tc>
        <w:tc>
          <w:tcPr>
            <w:tcW w:w="2076" w:type="dxa"/>
            <w:vMerge w:val="restart"/>
            <w:tcBorders>
              <w:top w:val="nil"/>
              <w:left w:val="nil"/>
              <w:bottom w:val="single" w:sz="4"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hint="eastAsia"/>
                <w:bCs/>
                <w:sz w:val="18"/>
                <w:szCs w:val="18"/>
              </w:rPr>
              <w:t>当年一次性有效</w:t>
            </w:r>
          </w:p>
        </w:tc>
      </w:tr>
      <w:tr w:rsidR="00733A74">
        <w:trPr>
          <w:trHeight w:val="397"/>
          <w:jc w:val="center"/>
        </w:trPr>
        <w:tc>
          <w:tcPr>
            <w:tcW w:w="3914" w:type="dxa"/>
            <w:tcBorders>
              <w:top w:val="nil"/>
              <w:left w:val="single" w:sz="8" w:space="0" w:color="auto"/>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hint="eastAsia"/>
                <w:szCs w:val="21"/>
              </w:rPr>
              <w:t>省学位</w:t>
            </w:r>
            <w:proofErr w:type="gramStart"/>
            <w:r>
              <w:rPr>
                <w:rFonts w:ascii="仿宋" w:eastAsia="仿宋" w:cs="宋体" w:hint="eastAsia"/>
                <w:szCs w:val="21"/>
              </w:rPr>
              <w:t>办学位</w:t>
            </w:r>
            <w:proofErr w:type="gramEnd"/>
            <w:r>
              <w:rPr>
                <w:rFonts w:ascii="仿宋" w:eastAsia="仿宋" w:cs="宋体" w:hint="eastAsia"/>
                <w:szCs w:val="21"/>
              </w:rPr>
              <w:t>论文抽查优秀</w:t>
            </w:r>
          </w:p>
        </w:tc>
        <w:tc>
          <w:tcPr>
            <w:tcW w:w="2164" w:type="dxa"/>
            <w:tcBorders>
              <w:top w:val="nil"/>
              <w:left w:val="nil"/>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szCs w:val="21"/>
              </w:rPr>
              <w:t>0.2/</w:t>
            </w:r>
            <w:r>
              <w:rPr>
                <w:rFonts w:ascii="仿宋" w:eastAsia="仿宋" w:cs="宋体" w:hint="eastAsia"/>
                <w:szCs w:val="21"/>
              </w:rPr>
              <w:t>篇</w:t>
            </w:r>
          </w:p>
        </w:tc>
        <w:tc>
          <w:tcPr>
            <w:tcW w:w="2076" w:type="dxa"/>
            <w:vMerge/>
            <w:tcBorders>
              <w:top w:val="nil"/>
              <w:left w:val="nil"/>
              <w:bottom w:val="single" w:sz="4" w:space="0" w:color="auto"/>
              <w:right w:val="single" w:sz="8" w:space="0" w:color="auto"/>
            </w:tcBorders>
            <w:vAlign w:val="center"/>
          </w:tcPr>
          <w:p w:rsidR="00733A74" w:rsidRDefault="00733A74"/>
        </w:tc>
      </w:tr>
      <w:tr w:rsidR="00733A74">
        <w:trPr>
          <w:trHeight w:val="397"/>
          <w:jc w:val="center"/>
        </w:trPr>
        <w:tc>
          <w:tcPr>
            <w:tcW w:w="3914" w:type="dxa"/>
            <w:tcBorders>
              <w:top w:val="nil"/>
              <w:left w:val="single" w:sz="8" w:space="0" w:color="auto"/>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hint="eastAsia"/>
                <w:szCs w:val="21"/>
              </w:rPr>
              <w:t>指导研究生考取博士生或公务员</w:t>
            </w:r>
          </w:p>
        </w:tc>
        <w:tc>
          <w:tcPr>
            <w:tcW w:w="2164" w:type="dxa"/>
            <w:tcBorders>
              <w:top w:val="nil"/>
              <w:left w:val="nil"/>
              <w:bottom w:val="single" w:sz="8"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szCs w:val="21"/>
              </w:rPr>
              <w:t>0.1/</w:t>
            </w:r>
            <w:r>
              <w:rPr>
                <w:rFonts w:ascii="仿宋" w:eastAsia="仿宋" w:cs="宋体" w:hint="eastAsia"/>
                <w:szCs w:val="21"/>
              </w:rPr>
              <w:t>人</w:t>
            </w:r>
          </w:p>
        </w:tc>
        <w:tc>
          <w:tcPr>
            <w:tcW w:w="2076" w:type="dxa"/>
            <w:vMerge/>
            <w:tcBorders>
              <w:top w:val="nil"/>
              <w:left w:val="nil"/>
              <w:bottom w:val="single" w:sz="4" w:space="0" w:color="auto"/>
              <w:right w:val="single" w:sz="8" w:space="0" w:color="auto"/>
            </w:tcBorders>
            <w:vAlign w:val="center"/>
          </w:tcPr>
          <w:p w:rsidR="00733A74" w:rsidRDefault="00733A74"/>
        </w:tc>
      </w:tr>
      <w:tr w:rsidR="00733A74">
        <w:trPr>
          <w:trHeight w:val="439"/>
          <w:jc w:val="center"/>
        </w:trPr>
        <w:tc>
          <w:tcPr>
            <w:tcW w:w="3914" w:type="dxa"/>
            <w:tcBorders>
              <w:top w:val="nil"/>
              <w:left w:val="single" w:sz="8" w:space="0" w:color="auto"/>
              <w:bottom w:val="single" w:sz="4"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hint="eastAsia"/>
                <w:szCs w:val="21"/>
              </w:rPr>
              <w:t>研究生学位论文双盲评审优秀</w:t>
            </w:r>
          </w:p>
        </w:tc>
        <w:tc>
          <w:tcPr>
            <w:tcW w:w="2164" w:type="dxa"/>
            <w:tcBorders>
              <w:top w:val="nil"/>
              <w:left w:val="nil"/>
              <w:bottom w:val="single" w:sz="4" w:space="0" w:color="auto"/>
              <w:right w:val="single" w:sz="8" w:space="0" w:color="auto"/>
            </w:tcBorders>
            <w:tcMar>
              <w:left w:w="108" w:type="dxa"/>
              <w:right w:w="108" w:type="dxa"/>
            </w:tcMar>
            <w:vAlign w:val="center"/>
          </w:tcPr>
          <w:p w:rsidR="00733A74" w:rsidRDefault="00411CFF">
            <w:pPr>
              <w:spacing w:line="400" w:lineRule="exact"/>
              <w:jc w:val="center"/>
              <w:rPr>
                <w:rFonts w:ascii="仿宋" w:eastAsia="仿宋" w:cs="宋体"/>
                <w:szCs w:val="21"/>
              </w:rPr>
            </w:pPr>
            <w:r>
              <w:rPr>
                <w:rFonts w:ascii="仿宋" w:eastAsia="仿宋" w:cs="宋体"/>
                <w:szCs w:val="21"/>
              </w:rPr>
              <w:t>0.1/</w:t>
            </w:r>
            <w:r>
              <w:rPr>
                <w:rFonts w:ascii="仿宋" w:eastAsia="仿宋" w:cs="宋体" w:hint="eastAsia"/>
                <w:szCs w:val="21"/>
              </w:rPr>
              <w:t>篇</w:t>
            </w:r>
          </w:p>
        </w:tc>
        <w:tc>
          <w:tcPr>
            <w:tcW w:w="2076" w:type="dxa"/>
            <w:vMerge/>
            <w:tcBorders>
              <w:top w:val="nil"/>
              <w:left w:val="nil"/>
              <w:bottom w:val="single" w:sz="4" w:space="0" w:color="auto"/>
              <w:right w:val="single" w:sz="8" w:space="0" w:color="auto"/>
            </w:tcBorders>
            <w:vAlign w:val="center"/>
          </w:tcPr>
          <w:p w:rsidR="00733A74" w:rsidRDefault="00733A74"/>
        </w:tc>
      </w:tr>
    </w:tbl>
    <w:p w:rsidR="00733A74" w:rsidRDefault="00411CFF">
      <w:pPr>
        <w:spacing w:line="400" w:lineRule="exact"/>
        <w:rPr>
          <w:rFonts w:ascii="仿宋" w:eastAsia="仿宋"/>
          <w:szCs w:val="21"/>
        </w:rPr>
      </w:pPr>
      <w:r>
        <w:rPr>
          <w:rFonts w:ascii="仿宋" w:eastAsia="仿宋" w:hint="eastAsia"/>
          <w:szCs w:val="21"/>
        </w:rPr>
        <w:t>说明：</w:t>
      </w:r>
    </w:p>
    <w:p w:rsidR="00733A74" w:rsidRDefault="00411CFF">
      <w:pPr>
        <w:spacing w:line="400" w:lineRule="exact"/>
        <w:rPr>
          <w:rFonts w:ascii="仿宋" w:eastAsia="仿宋"/>
          <w:szCs w:val="21"/>
        </w:rPr>
      </w:pPr>
      <w:r>
        <w:rPr>
          <w:rFonts w:ascii="仿宋" w:eastAsia="仿宋" w:hint="eastAsia"/>
          <w:szCs w:val="21"/>
        </w:rPr>
        <w:t>（</w:t>
      </w:r>
      <w:r>
        <w:rPr>
          <w:rFonts w:ascii="仿宋" w:eastAsia="仿宋"/>
          <w:szCs w:val="21"/>
        </w:rPr>
        <w:t>1</w:t>
      </w:r>
      <w:r>
        <w:rPr>
          <w:rFonts w:ascii="仿宋" w:eastAsia="仿宋" w:hint="eastAsia"/>
          <w:szCs w:val="21"/>
        </w:rPr>
        <w:t>）同一论文获得多项奖励，以就高原则计业绩点；</w:t>
      </w:r>
    </w:p>
    <w:p w:rsidR="00733A74" w:rsidRDefault="00411CFF">
      <w:pPr>
        <w:spacing w:line="400" w:lineRule="exact"/>
        <w:rPr>
          <w:rFonts w:ascii="仿宋" w:eastAsia="仿宋"/>
          <w:szCs w:val="21"/>
        </w:rPr>
      </w:pPr>
      <w:r>
        <w:rPr>
          <w:rFonts w:ascii="仿宋" w:eastAsia="仿宋" w:hint="eastAsia"/>
          <w:szCs w:val="21"/>
        </w:rPr>
        <w:t>（</w:t>
      </w:r>
      <w:r>
        <w:rPr>
          <w:rFonts w:ascii="仿宋" w:eastAsia="仿宋"/>
          <w:szCs w:val="21"/>
        </w:rPr>
        <w:t>2</w:t>
      </w:r>
      <w:r>
        <w:rPr>
          <w:rFonts w:ascii="仿宋" w:eastAsia="仿宋" w:hint="eastAsia"/>
          <w:szCs w:val="21"/>
        </w:rPr>
        <w:t>）研究生学位论文双盲评审优秀为</w:t>
      </w:r>
      <w:r>
        <w:rPr>
          <w:rFonts w:ascii="仿宋" w:eastAsia="仿宋"/>
          <w:szCs w:val="21"/>
        </w:rPr>
        <w:t>2A1B</w:t>
      </w:r>
      <w:r>
        <w:rPr>
          <w:rFonts w:ascii="仿宋" w:eastAsia="仿宋" w:hint="eastAsia"/>
          <w:szCs w:val="21"/>
        </w:rPr>
        <w:t>（含）以上；</w:t>
      </w:r>
    </w:p>
    <w:p w:rsidR="00733A74" w:rsidRDefault="00411CFF">
      <w:pPr>
        <w:spacing w:line="400" w:lineRule="exact"/>
        <w:rPr>
          <w:rFonts w:ascii="仿宋" w:eastAsia="仿宋"/>
          <w:szCs w:val="21"/>
        </w:rPr>
      </w:pPr>
      <w:r>
        <w:rPr>
          <w:rFonts w:ascii="仿宋" w:eastAsia="仿宋" w:hint="eastAsia"/>
          <w:szCs w:val="21"/>
        </w:rPr>
        <w:t>（</w:t>
      </w:r>
      <w:r>
        <w:rPr>
          <w:rFonts w:ascii="仿宋" w:eastAsia="仿宋"/>
          <w:szCs w:val="21"/>
        </w:rPr>
        <w:t>3</w:t>
      </w:r>
      <w:r>
        <w:rPr>
          <w:rFonts w:ascii="仿宋" w:eastAsia="仿宋" w:hint="eastAsia"/>
          <w:szCs w:val="21"/>
        </w:rPr>
        <w:t>）研究生如有学术不规范行为，扣除导师培养该生的三年全部业绩点；研究生论文双盲评审未通过，不计导师培养该生</w:t>
      </w:r>
      <w:proofErr w:type="gramStart"/>
      <w:r>
        <w:rPr>
          <w:rFonts w:ascii="仿宋" w:eastAsia="仿宋" w:hint="eastAsia"/>
          <w:szCs w:val="21"/>
        </w:rPr>
        <w:t>当年业绩点</w:t>
      </w:r>
      <w:proofErr w:type="gramEnd"/>
      <w:r>
        <w:rPr>
          <w:rFonts w:ascii="仿宋" w:eastAsia="仿宋" w:hint="eastAsia"/>
          <w:szCs w:val="21"/>
        </w:rPr>
        <w:t>。</w:t>
      </w:r>
    </w:p>
    <w:p w:rsidR="00733A74" w:rsidRDefault="00733A74">
      <w:pPr>
        <w:spacing w:line="400" w:lineRule="exact"/>
        <w:rPr>
          <w:rFonts w:ascii="仿宋" w:eastAsia="仿宋"/>
          <w:b/>
          <w:color w:val="000000"/>
          <w:szCs w:val="21"/>
        </w:rPr>
      </w:pPr>
    </w:p>
    <w:p w:rsidR="00733A74" w:rsidRDefault="00411CFF">
      <w:pPr>
        <w:spacing w:line="400" w:lineRule="exact"/>
        <w:rPr>
          <w:rFonts w:ascii="仿宋" w:eastAsia="仿宋"/>
          <w:b/>
          <w:color w:val="000000"/>
          <w:szCs w:val="21"/>
        </w:rPr>
      </w:pPr>
      <w:r>
        <w:rPr>
          <w:rFonts w:ascii="仿宋" w:eastAsia="仿宋" w:hint="eastAsia"/>
          <w:b/>
          <w:color w:val="000000"/>
          <w:szCs w:val="21"/>
        </w:rPr>
        <w:t>三</w:t>
      </w:r>
      <w:r>
        <w:rPr>
          <w:rFonts w:ascii="仿宋" w:eastAsia="仿宋"/>
          <w:b/>
          <w:color w:val="000000"/>
          <w:szCs w:val="21"/>
        </w:rPr>
        <w:t xml:space="preserve"> </w:t>
      </w:r>
      <w:r>
        <w:rPr>
          <w:rFonts w:ascii="仿宋" w:eastAsia="仿宋" w:hint="eastAsia"/>
          <w:b/>
          <w:color w:val="000000"/>
          <w:szCs w:val="21"/>
        </w:rPr>
        <w:t>教学工作业绩核算说明</w:t>
      </w:r>
    </w:p>
    <w:p w:rsidR="00733A74" w:rsidRDefault="00411CFF">
      <w:pPr>
        <w:spacing w:line="400" w:lineRule="exact"/>
        <w:rPr>
          <w:rFonts w:ascii="仿宋" w:eastAsia="仿宋"/>
          <w:color w:val="000000"/>
          <w:szCs w:val="21"/>
        </w:rPr>
      </w:pPr>
      <w:r>
        <w:rPr>
          <w:rFonts w:ascii="仿宋" w:eastAsia="仿宋" w:hint="eastAsia"/>
          <w:color w:val="000000"/>
          <w:szCs w:val="21"/>
        </w:rPr>
        <w:t>（一）教师教学工作业绩以标准课时为核算单位。其定义为：给一个标准教学班讲授</w:t>
      </w:r>
      <w:r>
        <w:rPr>
          <w:rFonts w:ascii="仿宋" w:eastAsia="仿宋"/>
          <w:color w:val="000000"/>
          <w:szCs w:val="21"/>
        </w:rPr>
        <w:t>1</w:t>
      </w:r>
      <w:r>
        <w:rPr>
          <w:rFonts w:ascii="仿宋" w:eastAsia="仿宋" w:hint="eastAsia"/>
          <w:color w:val="000000"/>
          <w:szCs w:val="21"/>
        </w:rPr>
        <w:t>个课时，并完成规定的各教学环节。各类教学工作业绩均折算成标准课时。每</w:t>
      </w:r>
      <w:r>
        <w:rPr>
          <w:rFonts w:ascii="仿宋" w:eastAsia="仿宋"/>
          <w:color w:val="000000"/>
          <w:szCs w:val="21"/>
        </w:rPr>
        <w:t>100</w:t>
      </w:r>
      <w:r>
        <w:rPr>
          <w:rFonts w:ascii="仿宋" w:eastAsia="仿宋" w:hint="eastAsia"/>
          <w:color w:val="000000"/>
          <w:szCs w:val="21"/>
        </w:rPr>
        <w:t>个标准课时折算成</w:t>
      </w:r>
      <w:r>
        <w:rPr>
          <w:rFonts w:ascii="仿宋" w:eastAsia="仿宋"/>
          <w:color w:val="000000"/>
          <w:szCs w:val="21"/>
        </w:rPr>
        <w:t>1</w:t>
      </w:r>
      <w:r>
        <w:rPr>
          <w:rFonts w:ascii="仿宋" w:eastAsia="仿宋" w:hint="eastAsia"/>
          <w:color w:val="000000"/>
          <w:szCs w:val="21"/>
        </w:rPr>
        <w:t>个业绩点；</w:t>
      </w:r>
    </w:p>
    <w:p w:rsidR="00733A74" w:rsidRDefault="00411CFF">
      <w:pPr>
        <w:spacing w:line="400" w:lineRule="exact"/>
        <w:rPr>
          <w:rFonts w:ascii="仿宋" w:eastAsia="仿宋"/>
          <w:color w:val="000000"/>
          <w:szCs w:val="21"/>
        </w:rPr>
      </w:pPr>
      <w:r>
        <w:rPr>
          <w:rFonts w:ascii="仿宋" w:eastAsia="仿宋" w:hint="eastAsia"/>
          <w:color w:val="000000"/>
          <w:szCs w:val="21"/>
        </w:rPr>
        <w:lastRenderedPageBreak/>
        <w:t>（二）优质教学资源以课程教学奖励系数</w:t>
      </w:r>
      <w:r>
        <w:rPr>
          <w:rFonts w:ascii="仿宋" w:eastAsia="仿宋"/>
          <w:color w:val="000000"/>
          <w:szCs w:val="21"/>
        </w:rPr>
        <w:t>K</w:t>
      </w:r>
      <w:r>
        <w:rPr>
          <w:rFonts w:ascii="仿宋" w:eastAsia="仿宋" w:hint="eastAsia"/>
          <w:color w:val="000000"/>
          <w:szCs w:val="21"/>
        </w:rPr>
        <w:t>体现；教学事故按照一、二、三级分别扣除</w:t>
      </w:r>
      <w:r>
        <w:rPr>
          <w:rFonts w:ascii="仿宋" w:eastAsia="仿宋"/>
          <w:color w:val="000000"/>
          <w:szCs w:val="21"/>
        </w:rPr>
        <w:t>0.8</w:t>
      </w:r>
      <w:r>
        <w:rPr>
          <w:rFonts w:ascii="仿宋" w:eastAsia="仿宋" w:hint="eastAsia"/>
          <w:color w:val="000000"/>
          <w:szCs w:val="21"/>
        </w:rPr>
        <w:t>、</w:t>
      </w:r>
      <w:r>
        <w:rPr>
          <w:rFonts w:ascii="仿宋" w:eastAsia="仿宋"/>
          <w:color w:val="000000"/>
          <w:szCs w:val="21"/>
        </w:rPr>
        <w:t>0.4</w:t>
      </w:r>
      <w:r>
        <w:rPr>
          <w:rFonts w:ascii="仿宋" w:eastAsia="仿宋" w:hint="eastAsia"/>
          <w:color w:val="000000"/>
          <w:szCs w:val="21"/>
        </w:rPr>
        <w:t>、</w:t>
      </w:r>
      <w:r>
        <w:rPr>
          <w:rFonts w:ascii="仿宋" w:eastAsia="仿宋"/>
          <w:color w:val="000000"/>
          <w:szCs w:val="21"/>
        </w:rPr>
        <w:t>0.2</w:t>
      </w:r>
      <w:r>
        <w:rPr>
          <w:rFonts w:ascii="仿宋" w:eastAsia="仿宋" w:hint="eastAsia"/>
          <w:color w:val="000000"/>
          <w:szCs w:val="21"/>
        </w:rPr>
        <w:t>个教学工作业绩；</w:t>
      </w:r>
    </w:p>
    <w:p w:rsidR="00733A74" w:rsidRDefault="00411CFF">
      <w:pPr>
        <w:spacing w:line="400" w:lineRule="exact"/>
        <w:rPr>
          <w:rFonts w:ascii="仿宋" w:eastAsia="仿宋"/>
          <w:color w:val="000000"/>
          <w:szCs w:val="21"/>
        </w:rPr>
      </w:pPr>
      <w:r>
        <w:rPr>
          <w:rFonts w:ascii="仿宋" w:eastAsia="仿宋" w:hint="eastAsia"/>
          <w:color w:val="000000"/>
          <w:szCs w:val="21"/>
        </w:rPr>
        <w:t>（三）纳入教学建设与研究、教学奖励业绩范围的项目，需以杭州师范大学为第一单位；</w:t>
      </w:r>
    </w:p>
    <w:p w:rsidR="00733A74" w:rsidRDefault="00411CFF">
      <w:pPr>
        <w:spacing w:line="400" w:lineRule="exact"/>
        <w:rPr>
          <w:rFonts w:ascii="仿宋" w:eastAsia="仿宋"/>
          <w:b/>
          <w:color w:val="000000"/>
          <w:szCs w:val="21"/>
        </w:rPr>
      </w:pPr>
      <w:r>
        <w:rPr>
          <w:rFonts w:ascii="仿宋" w:eastAsia="仿宋" w:hint="eastAsia"/>
          <w:color w:val="000000"/>
          <w:szCs w:val="21"/>
        </w:rPr>
        <w:t>（四）未纳入教学工作业绩范围的其他教学工作（如师范</w:t>
      </w:r>
      <w:proofErr w:type="gramStart"/>
      <w:r>
        <w:rPr>
          <w:rFonts w:ascii="仿宋" w:eastAsia="仿宋" w:hint="eastAsia"/>
          <w:color w:val="000000"/>
          <w:szCs w:val="21"/>
        </w:rPr>
        <w:t>生教学</w:t>
      </w:r>
      <w:proofErr w:type="gramEnd"/>
      <w:r>
        <w:rPr>
          <w:rFonts w:ascii="仿宋" w:eastAsia="仿宋" w:hint="eastAsia"/>
          <w:color w:val="000000"/>
          <w:szCs w:val="21"/>
        </w:rPr>
        <w:t>技能达标等），业绩核算以学校相关文件为准。</w:t>
      </w:r>
    </w:p>
    <w:p w:rsidR="00733A74" w:rsidRDefault="00411CFF">
      <w:pPr>
        <w:spacing w:line="400" w:lineRule="exact"/>
        <w:rPr>
          <w:rFonts w:ascii="仿宋" w:eastAsia="仿宋"/>
          <w:b/>
          <w:color w:val="000000"/>
          <w:szCs w:val="21"/>
        </w:rPr>
      </w:pPr>
      <w:r>
        <w:rPr>
          <w:rFonts w:ascii="仿宋" w:eastAsia="仿宋" w:hint="eastAsia"/>
          <w:b/>
          <w:color w:val="000000"/>
          <w:szCs w:val="21"/>
        </w:rPr>
        <w:t>四</w:t>
      </w:r>
      <w:r>
        <w:rPr>
          <w:rFonts w:ascii="仿宋" w:eastAsia="仿宋"/>
          <w:b/>
          <w:color w:val="000000"/>
          <w:szCs w:val="21"/>
        </w:rPr>
        <w:t xml:space="preserve"> </w:t>
      </w:r>
      <w:r>
        <w:rPr>
          <w:rFonts w:ascii="仿宋" w:eastAsia="仿宋" w:hint="eastAsia"/>
          <w:b/>
          <w:color w:val="000000"/>
          <w:szCs w:val="21"/>
        </w:rPr>
        <w:t>附则</w:t>
      </w:r>
    </w:p>
    <w:p w:rsidR="00733A74" w:rsidRDefault="00411CFF">
      <w:pPr>
        <w:spacing w:line="400" w:lineRule="exact"/>
        <w:rPr>
          <w:rFonts w:ascii="仿宋" w:eastAsia="仿宋"/>
          <w:color w:val="000000"/>
          <w:szCs w:val="21"/>
        </w:rPr>
      </w:pPr>
      <w:r>
        <w:rPr>
          <w:rFonts w:ascii="仿宋" w:eastAsia="仿宋" w:hint="eastAsia"/>
          <w:color w:val="000000"/>
          <w:szCs w:val="21"/>
        </w:rPr>
        <w:t>（一）教学业绩点</w:t>
      </w:r>
      <w:proofErr w:type="gramStart"/>
      <w:r>
        <w:rPr>
          <w:rFonts w:ascii="仿宋" w:eastAsia="仿宋" w:hint="eastAsia"/>
          <w:color w:val="000000"/>
          <w:szCs w:val="21"/>
        </w:rPr>
        <w:t>核算按</w:t>
      </w:r>
      <w:proofErr w:type="gramEnd"/>
      <w:r>
        <w:rPr>
          <w:rFonts w:ascii="仿宋" w:eastAsia="仿宋" w:hint="eastAsia"/>
          <w:color w:val="000000"/>
          <w:szCs w:val="21"/>
        </w:rPr>
        <w:t>自然年度一年核算一次。</w:t>
      </w:r>
    </w:p>
    <w:p w:rsidR="00733A74" w:rsidRDefault="00411CFF">
      <w:pPr>
        <w:spacing w:line="400" w:lineRule="exact"/>
        <w:rPr>
          <w:rFonts w:ascii="仿宋" w:eastAsia="仿宋"/>
          <w:color w:val="000000"/>
          <w:szCs w:val="21"/>
        </w:rPr>
      </w:pPr>
      <w:r>
        <w:rPr>
          <w:rFonts w:ascii="仿宋" w:eastAsia="仿宋" w:hint="eastAsia"/>
          <w:color w:val="000000"/>
          <w:szCs w:val="21"/>
        </w:rPr>
        <w:t>（二）当年度教学考评结果以学校教务处公布的学年度成绩为依据。</w:t>
      </w:r>
    </w:p>
    <w:p w:rsidR="00733A74" w:rsidRDefault="00411CFF">
      <w:pPr>
        <w:spacing w:line="400" w:lineRule="exact"/>
        <w:rPr>
          <w:rFonts w:ascii="仿宋" w:eastAsia="仿宋"/>
          <w:color w:val="000000"/>
          <w:szCs w:val="21"/>
        </w:rPr>
      </w:pPr>
      <w:r>
        <w:rPr>
          <w:rFonts w:ascii="仿宋" w:eastAsia="仿宋" w:hint="eastAsia"/>
          <w:color w:val="000000"/>
          <w:szCs w:val="21"/>
        </w:rPr>
        <w:t>（三）对教学业绩点认定出现异议时，由学院教学委员会审查并裁定。</w:t>
      </w:r>
    </w:p>
    <w:p w:rsidR="00733A74" w:rsidRDefault="00411CFF">
      <w:pPr>
        <w:spacing w:line="400" w:lineRule="exact"/>
        <w:rPr>
          <w:rFonts w:ascii="仿宋" w:eastAsia="仿宋"/>
          <w:color w:val="000000"/>
          <w:szCs w:val="21"/>
        </w:rPr>
      </w:pPr>
      <w:r>
        <w:rPr>
          <w:rFonts w:ascii="仿宋" w:eastAsia="仿宋" w:hint="eastAsia"/>
          <w:szCs w:val="21"/>
        </w:rPr>
        <w:t>（四）</w:t>
      </w:r>
      <w:r>
        <w:rPr>
          <w:rFonts w:ascii="仿宋" w:eastAsia="仿宋" w:hint="eastAsia"/>
          <w:color w:val="000000"/>
          <w:szCs w:val="21"/>
        </w:rPr>
        <w:t>本办法自</w:t>
      </w:r>
      <w:r>
        <w:rPr>
          <w:rFonts w:ascii="仿宋" w:eastAsia="仿宋" w:hint="eastAsia"/>
          <w:color w:val="000000"/>
          <w:szCs w:val="21"/>
        </w:rPr>
        <w:t>2018</w:t>
      </w:r>
      <w:r>
        <w:rPr>
          <w:rFonts w:ascii="仿宋" w:eastAsia="仿宋" w:hint="eastAsia"/>
          <w:color w:val="000000"/>
          <w:szCs w:val="21"/>
        </w:rPr>
        <w:t>年起施行。</w:t>
      </w:r>
    </w:p>
    <w:p w:rsidR="00733A74" w:rsidRDefault="00733A74">
      <w:pPr>
        <w:spacing w:line="400" w:lineRule="exact"/>
        <w:rPr>
          <w:rFonts w:ascii="仿宋" w:eastAsia="仿宋"/>
          <w:color w:val="000000"/>
          <w:szCs w:val="21"/>
        </w:rPr>
      </w:pPr>
    </w:p>
    <w:p w:rsidR="00733A74" w:rsidRDefault="00411CFF">
      <w:pPr>
        <w:spacing w:line="400" w:lineRule="exact"/>
        <w:jc w:val="center"/>
        <w:rPr>
          <w:rFonts w:eastAsia="仿宋"/>
          <w:b/>
          <w:bCs/>
        </w:rPr>
      </w:pPr>
      <w:r>
        <w:rPr>
          <w:rFonts w:ascii="仿宋" w:eastAsia="仿宋" w:hint="eastAsia"/>
          <w:szCs w:val="21"/>
        </w:rPr>
        <w:t xml:space="preserve">                                                       </w:t>
      </w:r>
      <w:r>
        <w:rPr>
          <w:rFonts w:ascii="仿宋" w:eastAsia="仿宋" w:hint="eastAsia"/>
          <w:b/>
          <w:bCs/>
          <w:szCs w:val="21"/>
        </w:rPr>
        <w:t>2018</w:t>
      </w:r>
      <w:r>
        <w:rPr>
          <w:rFonts w:ascii="仿宋" w:eastAsia="仿宋" w:hint="eastAsia"/>
          <w:b/>
          <w:bCs/>
          <w:szCs w:val="21"/>
        </w:rPr>
        <w:t>年</w:t>
      </w:r>
      <w:r>
        <w:rPr>
          <w:rFonts w:ascii="仿宋" w:eastAsia="仿宋" w:hint="eastAsia"/>
          <w:b/>
          <w:bCs/>
          <w:szCs w:val="21"/>
        </w:rPr>
        <w:t>4</w:t>
      </w:r>
      <w:r>
        <w:rPr>
          <w:rFonts w:ascii="仿宋" w:eastAsia="仿宋" w:hint="eastAsia"/>
          <w:b/>
          <w:bCs/>
          <w:szCs w:val="21"/>
        </w:rPr>
        <w:t>月</w:t>
      </w:r>
      <w:r>
        <w:rPr>
          <w:rFonts w:ascii="仿宋" w:eastAsia="仿宋" w:hint="eastAsia"/>
          <w:b/>
          <w:bCs/>
          <w:szCs w:val="21"/>
        </w:rPr>
        <w:t>4</w:t>
      </w:r>
      <w:r>
        <w:rPr>
          <w:rFonts w:ascii="仿宋" w:eastAsia="仿宋" w:hint="eastAsia"/>
          <w:b/>
          <w:bCs/>
          <w:szCs w:val="21"/>
        </w:rPr>
        <w:t>日修订通过</w:t>
      </w:r>
    </w:p>
    <w:p w:rsidR="00733A74" w:rsidRDefault="00733A74">
      <w:pPr>
        <w:spacing w:line="400" w:lineRule="exact"/>
      </w:pPr>
    </w:p>
    <w:p w:rsidR="00733A74" w:rsidRDefault="00733A74">
      <w:pPr>
        <w:pStyle w:val="a5"/>
      </w:pPr>
    </w:p>
    <w:p w:rsidR="00733A74" w:rsidRDefault="00733A74">
      <w:pPr>
        <w:pStyle w:val="a5"/>
      </w:pPr>
    </w:p>
    <w:p w:rsidR="00733A74" w:rsidRDefault="00733A74">
      <w:pPr>
        <w:pStyle w:val="a5"/>
      </w:pPr>
    </w:p>
    <w:p w:rsidR="00733A74" w:rsidRDefault="00733A74">
      <w:pPr>
        <w:pStyle w:val="a5"/>
      </w:pPr>
    </w:p>
    <w:p w:rsidR="00733A74" w:rsidRDefault="00733A74">
      <w:pPr>
        <w:pStyle w:val="a5"/>
      </w:pPr>
    </w:p>
    <w:p w:rsidR="00733A74" w:rsidRDefault="00733A74">
      <w:pPr>
        <w:pStyle w:val="a5"/>
      </w:pPr>
    </w:p>
    <w:p w:rsidR="00733A74" w:rsidRDefault="00733A74">
      <w:pPr>
        <w:pStyle w:val="a5"/>
      </w:pPr>
    </w:p>
    <w:p w:rsidR="00733A74" w:rsidRDefault="00733A74">
      <w:pPr>
        <w:pStyle w:val="a5"/>
      </w:pPr>
    </w:p>
    <w:p w:rsidR="00733A74" w:rsidRDefault="00733A74">
      <w:pPr>
        <w:pStyle w:val="a5"/>
      </w:pPr>
    </w:p>
    <w:p w:rsidR="00733A74" w:rsidRDefault="00733A74"/>
    <w:p w:rsidR="00733A74" w:rsidRDefault="00733A74"/>
    <w:p w:rsidR="00733A74" w:rsidRDefault="00411CFF">
      <w:pPr>
        <w:pStyle w:val="2"/>
        <w:rPr>
          <w:rFonts w:ascii="黑体" w:hAnsi="黑体"/>
          <w:sz w:val="44"/>
          <w:szCs w:val="44"/>
        </w:rPr>
      </w:pPr>
      <w:r>
        <w:lastRenderedPageBreak/>
        <w:t xml:space="preserve"> </w:t>
      </w:r>
      <w:bookmarkStart w:id="16" w:name="_Toc10421_WPSOffice_Level2"/>
      <w:r>
        <w:rPr>
          <w:rFonts w:hint="eastAsia"/>
        </w:rPr>
        <w:t>5.</w:t>
      </w:r>
      <w:r>
        <w:fldChar w:fldCharType="begin"/>
      </w:r>
      <w:r>
        <w:instrText>HYPERLINK "http://rwxy.hznu</w:instrText>
      </w:r>
      <w:bookmarkEnd w:id="16"/>
      <w:r>
        <w:instrText>.edu.cn/upload/resources/file/2017/09/13/7392862.doc" \t "_blank" \o "20170912</w:instrText>
      </w:r>
      <w:r>
        <w:rPr>
          <w:rFonts w:hint="eastAsia"/>
        </w:rPr>
        <w:instrText>人文学院推荐优秀应届本科毕业生免试攻读研究生工作实施细则（定稿）</w:instrText>
      </w:r>
      <w:r>
        <w:instrText>"</w:instrText>
      </w:r>
      <w:r>
        <w:fldChar w:fldCharType="separate"/>
      </w:r>
      <w:r>
        <w:rPr>
          <w:rFonts w:hint="eastAsia"/>
        </w:rPr>
        <w:t>人文学院推荐优秀应届本科毕业生免试攻读研究生工作实施细则</w:t>
      </w:r>
      <w:r>
        <w:fldChar w:fldCharType="end"/>
      </w:r>
    </w:p>
    <w:p w:rsidR="00733A74" w:rsidRDefault="00411CFF">
      <w:pPr>
        <w:adjustRightInd w:val="0"/>
        <w:snapToGrid w:val="0"/>
        <w:spacing w:line="360" w:lineRule="auto"/>
        <w:jc w:val="center"/>
        <w:rPr>
          <w:rFonts w:ascii="黑体" w:eastAsia="黑体" w:hAnsi="黑体"/>
          <w:sz w:val="30"/>
          <w:szCs w:val="30"/>
        </w:rPr>
      </w:pPr>
      <w:r>
        <w:rPr>
          <w:rFonts w:ascii="仿宋" w:eastAsia="仿宋" w:hAnsi="仿宋" w:hint="eastAsia"/>
          <w:b/>
          <w:sz w:val="28"/>
          <w:szCs w:val="28"/>
        </w:rPr>
        <w:t xml:space="preserve"> </w:t>
      </w:r>
      <w:bookmarkStart w:id="17" w:name="_Toc309_WPSOffice_Level2"/>
      <w:bookmarkStart w:id="18" w:name="_Toc12803_WPSOffice_Level2"/>
      <w:bookmarkStart w:id="19" w:name="_Toc23300_WPSOffice_Level1"/>
      <w:bookmarkStart w:id="20" w:name="_Toc22903_WPSOffice_Level1"/>
      <w:r>
        <w:rPr>
          <w:rFonts w:ascii="仿宋" w:eastAsia="仿宋" w:hAnsi="仿宋" w:hint="eastAsia"/>
          <w:b/>
          <w:sz w:val="30"/>
          <w:szCs w:val="30"/>
        </w:rPr>
        <w:t>一、</w:t>
      </w:r>
      <w:r>
        <w:rPr>
          <w:rFonts w:ascii="仿宋" w:eastAsia="仿宋" w:hAnsi="仿宋" w:hint="eastAsia"/>
          <w:b/>
          <w:sz w:val="30"/>
          <w:szCs w:val="30"/>
        </w:rPr>
        <w:t>总则</w:t>
      </w:r>
      <w:bookmarkEnd w:id="17"/>
      <w:bookmarkEnd w:id="18"/>
      <w:bookmarkEnd w:id="19"/>
      <w:bookmarkEnd w:id="20"/>
    </w:p>
    <w:p w:rsidR="00733A74" w:rsidRDefault="00411CFF">
      <w:pPr>
        <w:adjustRightInd w:val="0"/>
        <w:snapToGrid w:val="0"/>
        <w:spacing w:line="336" w:lineRule="auto"/>
        <w:ind w:firstLine="640"/>
        <w:rPr>
          <w:rFonts w:ascii="仿宋" w:eastAsia="仿宋" w:hAnsi="仿宋"/>
          <w:sz w:val="32"/>
          <w:szCs w:val="32"/>
        </w:rPr>
      </w:pPr>
      <w:r>
        <w:rPr>
          <w:rFonts w:ascii="仿宋" w:eastAsia="仿宋" w:hAnsi="仿宋" w:hint="eastAsia"/>
          <w:b/>
          <w:sz w:val="30"/>
          <w:szCs w:val="30"/>
        </w:rPr>
        <w:t>第一条</w:t>
      </w:r>
      <w:r>
        <w:rPr>
          <w:rFonts w:ascii="黑体" w:eastAsia="黑体" w:hAnsi="黑体"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为推动推免生工作的规范化、制度化、科学化，根据《全国普通高等学校推荐优秀应届本科毕业生免试攻读硕士学位研究生工作管理办法（试行）》（教学〔</w:t>
      </w:r>
      <w:r>
        <w:rPr>
          <w:rFonts w:ascii="仿宋" w:eastAsia="仿宋" w:hAnsi="仿宋" w:hint="eastAsia"/>
          <w:sz w:val="32"/>
          <w:szCs w:val="32"/>
        </w:rPr>
        <w:t>2006</w:t>
      </w:r>
      <w:r>
        <w:rPr>
          <w:rFonts w:ascii="仿宋" w:eastAsia="仿宋" w:hAnsi="仿宋" w:hint="eastAsia"/>
          <w:sz w:val="32"/>
          <w:szCs w:val="32"/>
        </w:rPr>
        <w:t>〕</w:t>
      </w:r>
      <w:r>
        <w:rPr>
          <w:rFonts w:ascii="仿宋" w:eastAsia="仿宋" w:hAnsi="仿宋" w:hint="eastAsia"/>
          <w:sz w:val="32"/>
          <w:szCs w:val="32"/>
        </w:rPr>
        <w:t>14</w:t>
      </w:r>
      <w:r>
        <w:rPr>
          <w:rFonts w:ascii="仿宋" w:eastAsia="仿宋" w:hAnsi="仿宋" w:hint="eastAsia"/>
          <w:sz w:val="32"/>
          <w:szCs w:val="32"/>
        </w:rPr>
        <w:t>号）、《教育部办公厅关于进一步完善推荐优秀应届本科毕业生免试攻读研究生工作办法的通知》（教学厅〔</w:t>
      </w:r>
      <w:r>
        <w:rPr>
          <w:rFonts w:ascii="仿宋" w:eastAsia="仿宋" w:hAnsi="仿宋" w:hint="eastAsia"/>
          <w:sz w:val="32"/>
          <w:szCs w:val="32"/>
        </w:rPr>
        <w:t>2014</w:t>
      </w: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号）精神，以及杭州师范大学推荐优秀应届本科毕业生免试攻读研究生工作实施办法（试行</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sz w:val="32"/>
          <w:szCs w:val="32"/>
        </w:rPr>
        <w:t>杭师大教〔</w:t>
      </w:r>
      <w:r>
        <w:rPr>
          <w:rFonts w:ascii="仿宋" w:eastAsia="仿宋" w:hAnsi="仿宋" w:hint="eastAsia"/>
          <w:sz w:val="32"/>
          <w:szCs w:val="32"/>
        </w:rPr>
        <w:t>2017</w:t>
      </w:r>
      <w:r>
        <w:rPr>
          <w:rFonts w:ascii="仿宋" w:eastAsia="仿宋" w:hAnsi="仿宋" w:hint="eastAsia"/>
          <w:sz w:val="32"/>
          <w:szCs w:val="32"/>
        </w:rPr>
        <w:t>〕</w:t>
      </w:r>
      <w:r>
        <w:rPr>
          <w:rFonts w:ascii="仿宋" w:eastAsia="仿宋" w:hAnsi="仿宋" w:hint="eastAsia"/>
          <w:sz w:val="32"/>
          <w:szCs w:val="32"/>
        </w:rPr>
        <w:t>28</w:t>
      </w:r>
      <w:r>
        <w:rPr>
          <w:rFonts w:ascii="仿宋" w:eastAsia="仿宋" w:hAnsi="仿宋" w:hint="eastAsia"/>
          <w:sz w:val="32"/>
          <w:szCs w:val="32"/>
        </w:rPr>
        <w:t>号）</w:t>
      </w:r>
      <w:r>
        <w:rPr>
          <w:rFonts w:ascii="仿宋" w:eastAsia="仿宋" w:hAnsi="仿宋" w:hint="eastAsia"/>
          <w:sz w:val="32"/>
          <w:szCs w:val="32"/>
        </w:rPr>
        <w:t>,</w:t>
      </w:r>
      <w:r>
        <w:rPr>
          <w:rFonts w:ascii="仿宋" w:eastAsia="仿宋" w:hAnsi="仿宋" w:hint="eastAsia"/>
          <w:sz w:val="32"/>
          <w:szCs w:val="32"/>
        </w:rPr>
        <w:t>结合学院实际，特制定本实施细则。</w:t>
      </w:r>
    </w:p>
    <w:p w:rsidR="00733A74" w:rsidRDefault="00411CFF">
      <w:pPr>
        <w:adjustRightInd w:val="0"/>
        <w:snapToGrid w:val="0"/>
        <w:spacing w:line="560" w:lineRule="exact"/>
        <w:ind w:firstLineChars="196" w:firstLine="590"/>
        <w:rPr>
          <w:rFonts w:ascii="仿宋" w:eastAsia="仿宋" w:hAnsi="仿宋"/>
          <w:sz w:val="32"/>
          <w:szCs w:val="32"/>
        </w:rPr>
      </w:pPr>
      <w:r>
        <w:rPr>
          <w:rFonts w:ascii="仿宋" w:eastAsia="仿宋" w:hAnsi="仿宋" w:hint="eastAsia"/>
          <w:b/>
          <w:sz w:val="30"/>
          <w:szCs w:val="30"/>
        </w:rPr>
        <w:t>第二条</w:t>
      </w:r>
      <w:r>
        <w:rPr>
          <w:rFonts w:ascii="仿宋" w:eastAsia="仿宋" w:hAnsi="仿宋" w:hint="eastAsia"/>
          <w:b/>
          <w:sz w:val="30"/>
          <w:szCs w:val="30"/>
        </w:rPr>
        <w:t xml:space="preserve">  </w:t>
      </w:r>
      <w:r>
        <w:rPr>
          <w:rFonts w:ascii="仿宋" w:eastAsia="仿宋" w:hAnsi="仿宋" w:hint="eastAsia"/>
          <w:sz w:val="32"/>
          <w:szCs w:val="32"/>
        </w:rPr>
        <w:t>学院成立推免生推荐工作小组，具体由分管本科教学工作副院长、分管学生工作副书</w:t>
      </w:r>
      <w:r>
        <w:rPr>
          <w:rFonts w:ascii="仿宋" w:eastAsia="仿宋" w:hAnsi="仿宋" w:hint="eastAsia"/>
          <w:sz w:val="32"/>
          <w:szCs w:val="32"/>
        </w:rPr>
        <w:t>记以及各专业、系负责人组成，负责本学院推荐工作。</w:t>
      </w:r>
    </w:p>
    <w:p w:rsidR="00733A74" w:rsidRDefault="00411CFF">
      <w:pPr>
        <w:adjustRightInd w:val="0"/>
        <w:snapToGrid w:val="0"/>
        <w:spacing w:line="560" w:lineRule="exact"/>
        <w:ind w:firstLineChars="200" w:firstLine="602"/>
        <w:rPr>
          <w:rFonts w:ascii="仿宋" w:eastAsia="仿宋" w:hAnsi="仿宋"/>
          <w:sz w:val="32"/>
          <w:szCs w:val="32"/>
        </w:rPr>
      </w:pPr>
      <w:r>
        <w:rPr>
          <w:rFonts w:ascii="仿宋" w:eastAsia="仿宋" w:hAnsi="仿宋" w:hint="eastAsia"/>
          <w:b/>
          <w:sz w:val="30"/>
          <w:szCs w:val="30"/>
        </w:rPr>
        <w:t>第三条</w:t>
      </w:r>
      <w:r>
        <w:rPr>
          <w:rFonts w:ascii="仿宋" w:eastAsia="仿宋" w:hAnsi="仿宋" w:hint="eastAsia"/>
          <w:b/>
          <w:sz w:val="30"/>
          <w:szCs w:val="30"/>
        </w:rPr>
        <w:t xml:space="preserve">  </w:t>
      </w:r>
      <w:r>
        <w:rPr>
          <w:rFonts w:ascii="仿宋" w:eastAsia="仿宋" w:hAnsi="仿宋" w:hint="eastAsia"/>
          <w:sz w:val="32"/>
          <w:szCs w:val="32"/>
        </w:rPr>
        <w:t>推免生工作坚持公开、公平、公正，以全面考核、综合评价、择优选拔为基本原则，突出对学生综合成绩、科研潜力等方面的考察，以提高研究生招生生源质量，促进和激励在院本科生勤奋学习、勇于创新、全面发展。</w:t>
      </w:r>
    </w:p>
    <w:p w:rsidR="00733A74" w:rsidRDefault="00733A74">
      <w:pPr>
        <w:adjustRightInd w:val="0"/>
        <w:snapToGrid w:val="0"/>
        <w:spacing w:line="560" w:lineRule="exact"/>
        <w:rPr>
          <w:rFonts w:ascii="仿宋" w:eastAsia="仿宋" w:hAnsi="仿宋"/>
          <w:sz w:val="32"/>
          <w:szCs w:val="32"/>
        </w:rPr>
      </w:pPr>
    </w:p>
    <w:p w:rsidR="00733A74" w:rsidRDefault="00411CFF">
      <w:pPr>
        <w:adjustRightInd w:val="0"/>
        <w:snapToGrid w:val="0"/>
        <w:spacing w:line="360" w:lineRule="auto"/>
        <w:jc w:val="center"/>
        <w:rPr>
          <w:rFonts w:ascii="仿宋" w:eastAsia="仿宋" w:hAnsi="仿宋"/>
          <w:b/>
          <w:sz w:val="30"/>
          <w:szCs w:val="30"/>
        </w:rPr>
      </w:pPr>
      <w:r>
        <w:rPr>
          <w:rFonts w:ascii="仿宋" w:eastAsia="仿宋" w:hAnsi="仿宋" w:hint="eastAsia"/>
          <w:b/>
          <w:sz w:val="28"/>
          <w:szCs w:val="28"/>
        </w:rPr>
        <w:t xml:space="preserve"> </w:t>
      </w:r>
      <w:bookmarkStart w:id="21" w:name="_Toc19584_WPSOffice_Level1"/>
      <w:bookmarkStart w:id="22" w:name="_Toc22768_WPSOffice_Level2"/>
      <w:bookmarkStart w:id="23" w:name="_Toc7258_WPSOffice_Level2"/>
      <w:bookmarkStart w:id="24" w:name="_Toc21932_WPSOffice_Level1"/>
      <w:r>
        <w:rPr>
          <w:rFonts w:ascii="仿宋" w:eastAsia="仿宋" w:hAnsi="仿宋" w:hint="eastAsia"/>
          <w:b/>
          <w:sz w:val="30"/>
          <w:szCs w:val="30"/>
        </w:rPr>
        <w:t>二、推荐标准</w:t>
      </w:r>
      <w:bookmarkEnd w:id="21"/>
      <w:bookmarkEnd w:id="22"/>
      <w:bookmarkEnd w:id="23"/>
      <w:bookmarkEnd w:id="24"/>
    </w:p>
    <w:p w:rsidR="00733A74" w:rsidRDefault="00733A74">
      <w:pPr>
        <w:adjustRightInd w:val="0"/>
        <w:snapToGrid w:val="0"/>
        <w:spacing w:line="560" w:lineRule="exact"/>
        <w:jc w:val="center"/>
        <w:rPr>
          <w:rFonts w:ascii="黑体" w:eastAsia="黑体" w:hAnsi="黑体"/>
          <w:sz w:val="32"/>
          <w:szCs w:val="32"/>
        </w:rPr>
      </w:pPr>
    </w:p>
    <w:p w:rsidR="00733A74" w:rsidRDefault="00411CFF">
      <w:pPr>
        <w:adjustRightInd w:val="0"/>
        <w:snapToGrid w:val="0"/>
        <w:spacing w:line="560" w:lineRule="exact"/>
        <w:ind w:firstLineChars="196" w:firstLine="590"/>
        <w:rPr>
          <w:rFonts w:ascii="仿宋" w:eastAsia="仿宋" w:hAnsi="仿宋"/>
          <w:sz w:val="32"/>
          <w:szCs w:val="32"/>
        </w:rPr>
      </w:pPr>
      <w:r>
        <w:rPr>
          <w:rFonts w:ascii="仿宋" w:eastAsia="仿宋" w:hAnsi="仿宋" w:hint="eastAsia"/>
          <w:b/>
          <w:sz w:val="30"/>
          <w:szCs w:val="30"/>
        </w:rPr>
        <w:t>第四条</w:t>
      </w:r>
      <w:r>
        <w:rPr>
          <w:rFonts w:ascii="黑体" w:eastAsia="黑体" w:hAnsi="黑体" w:hint="eastAsia"/>
          <w:sz w:val="32"/>
          <w:szCs w:val="32"/>
        </w:rPr>
        <w:t xml:space="preserve">  </w:t>
      </w:r>
      <w:r>
        <w:rPr>
          <w:rFonts w:ascii="仿宋" w:eastAsia="仿宋" w:hAnsi="仿宋" w:hint="eastAsia"/>
          <w:sz w:val="32"/>
          <w:szCs w:val="32"/>
        </w:rPr>
        <w:t>学院</w:t>
      </w:r>
      <w:proofErr w:type="gramStart"/>
      <w:r>
        <w:rPr>
          <w:rFonts w:ascii="仿宋" w:eastAsia="仿宋" w:hAnsi="仿宋" w:hint="eastAsia"/>
          <w:sz w:val="32"/>
          <w:szCs w:val="32"/>
        </w:rPr>
        <w:t>从具备</w:t>
      </w:r>
      <w:proofErr w:type="gramEnd"/>
      <w:r>
        <w:rPr>
          <w:rFonts w:ascii="仿宋" w:eastAsia="仿宋" w:hAnsi="仿宋" w:hint="eastAsia"/>
          <w:sz w:val="32"/>
          <w:szCs w:val="32"/>
        </w:rPr>
        <w:t>下列基本条件的学生中择优遴选推免生：</w:t>
      </w:r>
    </w:p>
    <w:p w:rsidR="00733A74" w:rsidRDefault="00411CFF">
      <w:pPr>
        <w:adjustRightInd w:val="0"/>
        <w:snapToGrid w:val="0"/>
        <w:spacing w:line="560" w:lineRule="exact"/>
        <w:ind w:firstLineChars="196" w:firstLine="627"/>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hint="eastAsia"/>
          <w:sz w:val="32"/>
          <w:szCs w:val="32"/>
        </w:rPr>
        <w:t>我院</w:t>
      </w:r>
      <w:r>
        <w:rPr>
          <w:rFonts w:ascii="仿宋" w:eastAsia="仿宋" w:hAnsi="仿宋"/>
          <w:sz w:val="32"/>
          <w:szCs w:val="32"/>
        </w:rPr>
        <w:t>纳入普通</w:t>
      </w:r>
      <w:r>
        <w:rPr>
          <w:rFonts w:ascii="仿宋" w:eastAsia="仿宋" w:hAnsi="仿宋" w:hint="eastAsia"/>
          <w:sz w:val="32"/>
          <w:szCs w:val="32"/>
        </w:rPr>
        <w:t>全日制</w:t>
      </w:r>
      <w:r>
        <w:rPr>
          <w:rFonts w:ascii="仿宋" w:eastAsia="仿宋" w:hAnsi="仿宋"/>
          <w:sz w:val="32"/>
          <w:szCs w:val="32"/>
        </w:rPr>
        <w:t>本科招生计划录取的应届毕业生</w:t>
      </w:r>
      <w:r>
        <w:rPr>
          <w:rFonts w:ascii="仿宋" w:eastAsia="仿宋" w:hAnsi="仿宋" w:hint="eastAsia"/>
          <w:sz w:val="32"/>
          <w:szCs w:val="32"/>
        </w:rPr>
        <w:t>（不含专升本学生）。</w:t>
      </w:r>
    </w:p>
    <w:p w:rsidR="00733A74" w:rsidRDefault="00411CFF">
      <w:pPr>
        <w:adjustRightInd w:val="0"/>
        <w:snapToGrid w:val="0"/>
        <w:spacing w:line="560" w:lineRule="exact"/>
        <w:ind w:firstLineChars="196" w:firstLine="627"/>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拥护中国共产党领导，具有高尚的爱国主义情操和集体主义精神，遵守宪法、法律、法规，遵守公民道德规范，遵守学校和学院相关管理制度，具有良好的道德品质和行为习惯。诚实守信，学风端正，无任何违法违纪处分记录。</w:t>
      </w:r>
    </w:p>
    <w:p w:rsidR="00733A74" w:rsidRDefault="00411CFF">
      <w:pPr>
        <w:adjustRightInd w:val="0"/>
        <w:snapToGrid w:val="0"/>
        <w:spacing w:line="560" w:lineRule="exact"/>
        <w:ind w:firstLineChars="196" w:firstLine="627"/>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身体健康，符合国家硕士生招生体检标准。</w:t>
      </w:r>
    </w:p>
    <w:p w:rsidR="00733A74" w:rsidRDefault="00411CFF">
      <w:pPr>
        <w:adjustRightInd w:val="0"/>
        <w:snapToGrid w:val="0"/>
        <w:spacing w:line="560" w:lineRule="exact"/>
        <w:ind w:firstLineChars="196" w:firstLine="627"/>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专业基础扎实，学习综合成绩优秀，有突出的科研创新能力，满足以下条件之一者：</w:t>
      </w:r>
    </w:p>
    <w:p w:rsidR="00733A74" w:rsidRDefault="00411CFF">
      <w:pPr>
        <w:adjustRightInd w:val="0"/>
        <w:snapToGrid w:val="0"/>
        <w:spacing w:line="560" w:lineRule="exact"/>
        <w:ind w:firstLineChars="196" w:firstLine="627"/>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）原则上前</w:t>
      </w:r>
      <w:r>
        <w:rPr>
          <w:rFonts w:ascii="仿宋" w:eastAsia="仿宋" w:hAnsi="仿宋"/>
          <w:sz w:val="32"/>
          <w:szCs w:val="32"/>
        </w:rPr>
        <w:t>3</w:t>
      </w:r>
      <w:r>
        <w:rPr>
          <w:rFonts w:ascii="仿宋" w:eastAsia="仿宋" w:hAnsi="仿宋" w:hint="eastAsia"/>
          <w:sz w:val="32"/>
          <w:szCs w:val="32"/>
        </w:rPr>
        <w:t>个学年平均</w:t>
      </w:r>
      <w:proofErr w:type="gramStart"/>
      <w:r>
        <w:rPr>
          <w:rFonts w:ascii="仿宋" w:eastAsia="仿宋" w:hAnsi="仿宋" w:hint="eastAsia"/>
          <w:sz w:val="32"/>
          <w:szCs w:val="32"/>
        </w:rPr>
        <w:t>学分绩点排名</w:t>
      </w:r>
      <w:proofErr w:type="gramEnd"/>
      <w:r>
        <w:rPr>
          <w:rFonts w:ascii="仿宋" w:eastAsia="仿宋" w:hAnsi="仿宋" w:hint="eastAsia"/>
          <w:sz w:val="32"/>
          <w:szCs w:val="32"/>
        </w:rPr>
        <w:t>在专业前</w:t>
      </w:r>
      <w:r>
        <w:rPr>
          <w:rFonts w:ascii="仿宋" w:eastAsia="仿宋" w:hAnsi="仿宋"/>
          <w:sz w:val="32"/>
          <w:szCs w:val="32"/>
        </w:rPr>
        <w:t>30%</w:t>
      </w:r>
      <w:r>
        <w:rPr>
          <w:rFonts w:ascii="仿宋" w:eastAsia="仿宋" w:hAnsi="仿宋" w:hint="eastAsia"/>
          <w:sz w:val="32"/>
          <w:szCs w:val="32"/>
        </w:rPr>
        <w:t>以内；</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）以第一作者在二级及以上刊物公开发表与本专业密切相关的学术论文（具体期刊定级标准按照学校最新文件执行）；</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）以第一</w:t>
      </w:r>
      <w:r>
        <w:rPr>
          <w:rFonts w:ascii="仿宋" w:eastAsia="仿宋" w:hAnsi="仿宋" w:hint="eastAsia"/>
          <w:sz w:val="32"/>
          <w:szCs w:val="32"/>
        </w:rPr>
        <w:t>作者授权取得发明专利；</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）参加一类学科竞赛，获省级一等奖及以上（排名前五位）；</w:t>
      </w:r>
    </w:p>
    <w:p w:rsidR="00733A74" w:rsidRDefault="00411CFF">
      <w:pPr>
        <w:adjustRightInd w:val="0"/>
        <w:snapToGrid w:val="0"/>
        <w:spacing w:line="560" w:lineRule="exact"/>
        <w:ind w:firstLineChars="196" w:firstLine="627"/>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）有突出的专业特长，在全国重大专业赛事上荣获冠军，并代表国家参加国际重大影响力赛事。</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英语基础较好，全国大学英语六级考试成绩达到</w:t>
      </w:r>
      <w:r>
        <w:rPr>
          <w:rFonts w:ascii="仿宋" w:eastAsia="仿宋" w:hAnsi="仿宋" w:hint="eastAsia"/>
          <w:sz w:val="32"/>
          <w:szCs w:val="32"/>
        </w:rPr>
        <w:t>426</w:t>
      </w:r>
      <w:r>
        <w:rPr>
          <w:rFonts w:ascii="仿宋" w:eastAsia="仿宋" w:hAnsi="仿宋" w:hint="eastAsia"/>
          <w:sz w:val="32"/>
          <w:szCs w:val="32"/>
        </w:rPr>
        <w:t>分（含）以上（参加其他语种者四级考试者、艺术类、体育类等专业参加浙江省大学英语三级考试者考试成绩达到总分的</w:t>
      </w:r>
      <w:r>
        <w:rPr>
          <w:rFonts w:ascii="仿宋" w:eastAsia="仿宋" w:hAnsi="仿宋" w:hint="eastAsia"/>
          <w:sz w:val="32"/>
          <w:szCs w:val="32"/>
        </w:rPr>
        <w:t>65%</w:t>
      </w:r>
      <w:r>
        <w:rPr>
          <w:rFonts w:ascii="仿宋" w:eastAsia="仿宋" w:hAnsi="仿宋" w:hint="eastAsia"/>
          <w:sz w:val="32"/>
          <w:szCs w:val="32"/>
        </w:rPr>
        <w:t>以上），</w:t>
      </w:r>
      <w:proofErr w:type="gramStart"/>
      <w:r>
        <w:rPr>
          <w:rFonts w:ascii="仿宋" w:eastAsia="仿宋" w:hAnsi="仿宋" w:hint="eastAsia"/>
          <w:sz w:val="32"/>
          <w:szCs w:val="32"/>
        </w:rPr>
        <w:t>或雅思考试成绩</w:t>
      </w:r>
      <w:proofErr w:type="gramEnd"/>
      <w:r>
        <w:rPr>
          <w:rFonts w:ascii="仿宋" w:eastAsia="仿宋" w:hAnsi="仿宋" w:hint="eastAsia"/>
          <w:sz w:val="32"/>
          <w:szCs w:val="32"/>
        </w:rPr>
        <w:t>达到</w:t>
      </w:r>
      <w:r>
        <w:rPr>
          <w:rFonts w:ascii="仿宋" w:eastAsia="仿宋" w:hAnsi="仿宋" w:hint="eastAsia"/>
          <w:sz w:val="32"/>
          <w:szCs w:val="32"/>
        </w:rPr>
        <w:t>6.0</w:t>
      </w:r>
      <w:r>
        <w:rPr>
          <w:rFonts w:ascii="仿宋" w:eastAsia="仿宋" w:hAnsi="仿宋" w:hint="eastAsia"/>
          <w:sz w:val="32"/>
          <w:szCs w:val="32"/>
        </w:rPr>
        <w:t>（含）以上，或</w:t>
      </w:r>
      <w:proofErr w:type="gramStart"/>
      <w:r>
        <w:rPr>
          <w:rFonts w:ascii="仿宋" w:eastAsia="仿宋" w:hAnsi="仿宋" w:hint="eastAsia"/>
          <w:sz w:val="32"/>
          <w:szCs w:val="32"/>
        </w:rPr>
        <w:t>托福网考</w:t>
      </w:r>
      <w:proofErr w:type="gramEnd"/>
      <w:r>
        <w:rPr>
          <w:rFonts w:ascii="仿宋" w:eastAsia="仿宋" w:hAnsi="仿宋" w:hint="eastAsia"/>
          <w:sz w:val="32"/>
          <w:szCs w:val="32"/>
        </w:rPr>
        <w:t>成绩达到</w:t>
      </w:r>
      <w:r>
        <w:rPr>
          <w:rFonts w:ascii="仿宋" w:eastAsia="仿宋" w:hAnsi="仿宋" w:hint="eastAsia"/>
          <w:sz w:val="32"/>
          <w:szCs w:val="32"/>
        </w:rPr>
        <w:t>80</w:t>
      </w:r>
      <w:r>
        <w:rPr>
          <w:rFonts w:ascii="仿宋" w:eastAsia="仿宋" w:hAnsi="仿宋" w:hint="eastAsia"/>
          <w:sz w:val="32"/>
          <w:szCs w:val="32"/>
        </w:rPr>
        <w:t>分（含）以上。</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6.</w:t>
      </w:r>
      <w:r>
        <w:rPr>
          <w:rFonts w:ascii="仿宋" w:eastAsia="仿宋" w:hAnsi="仿宋" w:hint="eastAsia"/>
          <w:sz w:val="32"/>
          <w:szCs w:val="32"/>
        </w:rPr>
        <w:t>必修课、专业选修课正常考核无不及格课程。</w:t>
      </w:r>
    </w:p>
    <w:p w:rsidR="00733A74" w:rsidRDefault="00411CFF">
      <w:pPr>
        <w:adjustRightInd w:val="0"/>
        <w:snapToGrid w:val="0"/>
        <w:spacing w:line="560" w:lineRule="exact"/>
        <w:ind w:firstLineChars="196" w:firstLine="590"/>
        <w:rPr>
          <w:rFonts w:ascii="仿宋" w:eastAsia="仿宋" w:hAnsi="仿宋"/>
          <w:sz w:val="32"/>
          <w:szCs w:val="32"/>
        </w:rPr>
      </w:pPr>
      <w:r>
        <w:rPr>
          <w:rFonts w:ascii="仿宋" w:eastAsia="仿宋" w:hAnsi="仿宋" w:hint="eastAsia"/>
          <w:b/>
          <w:sz w:val="30"/>
          <w:szCs w:val="30"/>
        </w:rPr>
        <w:t>第五条</w:t>
      </w:r>
      <w:r>
        <w:rPr>
          <w:rFonts w:ascii="黑体" w:eastAsia="黑体" w:hAnsi="黑体" w:hint="eastAsia"/>
          <w:sz w:val="32"/>
          <w:szCs w:val="32"/>
        </w:rPr>
        <w:t xml:space="preserve">  </w:t>
      </w:r>
      <w:r>
        <w:rPr>
          <w:rFonts w:ascii="仿宋" w:eastAsia="仿宋" w:hAnsi="仿宋" w:hint="eastAsia"/>
          <w:sz w:val="32"/>
          <w:szCs w:val="32"/>
        </w:rPr>
        <w:t>在学期间表现特别优秀者、有特殊学术专</w:t>
      </w:r>
      <w:r>
        <w:rPr>
          <w:rFonts w:ascii="仿宋" w:eastAsia="仿宋" w:hAnsi="仿宋" w:hint="eastAsia"/>
          <w:sz w:val="32"/>
          <w:szCs w:val="32"/>
        </w:rPr>
        <w:t>长或具有突出培养潜质者，经三名以上本校本专业教授公开联名推荐，经学院推免生推荐工作小组严格审查，可不受专业排名限制，但学生有关说明材料和教授推荐信要进行公示。</w:t>
      </w:r>
    </w:p>
    <w:p w:rsidR="00733A74" w:rsidRDefault="00733A74">
      <w:pPr>
        <w:adjustRightInd w:val="0"/>
        <w:snapToGrid w:val="0"/>
        <w:spacing w:line="560" w:lineRule="exact"/>
        <w:ind w:firstLineChars="196" w:firstLine="627"/>
        <w:rPr>
          <w:rFonts w:ascii="仿宋" w:eastAsia="仿宋" w:hAnsi="仿宋"/>
          <w:sz w:val="32"/>
          <w:szCs w:val="32"/>
        </w:rPr>
      </w:pPr>
    </w:p>
    <w:p w:rsidR="00733A74" w:rsidRDefault="00411CFF">
      <w:pPr>
        <w:adjustRightInd w:val="0"/>
        <w:snapToGrid w:val="0"/>
        <w:spacing w:line="560" w:lineRule="exact"/>
        <w:ind w:firstLineChars="996" w:firstLine="3000"/>
        <w:rPr>
          <w:rFonts w:ascii="黑体" w:eastAsia="黑体" w:hAnsi="黑体"/>
          <w:sz w:val="32"/>
          <w:szCs w:val="32"/>
        </w:rPr>
      </w:pPr>
      <w:bookmarkStart w:id="25" w:name="_Toc2534_WPSOffice_Level2"/>
      <w:bookmarkStart w:id="26" w:name="_Toc17637_WPSOffice_Level2"/>
      <w:bookmarkStart w:id="27" w:name="_Toc22168_WPSOffice_Level1"/>
      <w:bookmarkStart w:id="28" w:name="_Toc15339_WPSOffice_Level1"/>
      <w:r>
        <w:rPr>
          <w:rFonts w:ascii="仿宋" w:eastAsia="仿宋" w:hAnsi="仿宋" w:hint="eastAsia"/>
          <w:b/>
          <w:sz w:val="30"/>
          <w:szCs w:val="30"/>
        </w:rPr>
        <w:t>三、推荐工作程序</w:t>
      </w:r>
      <w:bookmarkEnd w:id="25"/>
      <w:bookmarkEnd w:id="26"/>
      <w:bookmarkEnd w:id="27"/>
      <w:bookmarkEnd w:id="28"/>
    </w:p>
    <w:p w:rsidR="00733A74" w:rsidRDefault="00411CFF">
      <w:pPr>
        <w:adjustRightInd w:val="0"/>
        <w:snapToGrid w:val="0"/>
        <w:spacing w:line="560" w:lineRule="exact"/>
        <w:ind w:firstLineChars="196" w:firstLine="590"/>
        <w:rPr>
          <w:rFonts w:ascii="仿宋" w:eastAsia="仿宋" w:hAnsi="仿宋"/>
          <w:sz w:val="32"/>
          <w:szCs w:val="32"/>
        </w:rPr>
      </w:pPr>
      <w:r>
        <w:rPr>
          <w:rFonts w:ascii="仿宋" w:eastAsia="仿宋" w:hAnsi="仿宋" w:hint="eastAsia"/>
          <w:b/>
          <w:sz w:val="30"/>
          <w:szCs w:val="30"/>
        </w:rPr>
        <w:t>第六条</w:t>
      </w:r>
      <w:r>
        <w:rPr>
          <w:rFonts w:ascii="仿宋" w:eastAsia="仿宋" w:hAnsi="仿宋" w:hint="eastAsia"/>
          <w:b/>
          <w:sz w:val="30"/>
          <w:szCs w:val="30"/>
        </w:rPr>
        <w:t xml:space="preserve">  </w:t>
      </w:r>
      <w:r>
        <w:rPr>
          <w:rFonts w:ascii="仿宋" w:eastAsia="仿宋" w:hAnsi="仿宋" w:hint="eastAsia"/>
          <w:sz w:val="32"/>
          <w:szCs w:val="32"/>
        </w:rPr>
        <w:t>学院推荐名额，由学校根据以下主要原则确定：</w:t>
      </w:r>
    </w:p>
    <w:p w:rsidR="00733A74" w:rsidRDefault="00411CFF">
      <w:pPr>
        <w:adjustRightInd w:val="0"/>
        <w:snapToGrid w:val="0"/>
        <w:spacing w:line="560" w:lineRule="exact"/>
        <w:rPr>
          <w:rFonts w:ascii="仿宋" w:eastAsia="仿宋" w:hAnsi="仿宋"/>
          <w:sz w:val="32"/>
          <w:szCs w:val="32"/>
        </w:rPr>
      </w:pPr>
      <w:r>
        <w:rPr>
          <w:rFonts w:ascii="仿宋" w:eastAsia="仿宋" w:hAnsi="仿宋" w:hint="eastAsia"/>
          <w:sz w:val="32"/>
          <w:szCs w:val="32"/>
        </w:rPr>
        <w:t xml:space="preserve">    1.</w:t>
      </w:r>
      <w:r>
        <w:rPr>
          <w:rFonts w:ascii="仿宋" w:eastAsia="仿宋" w:hAnsi="仿宋" w:hint="eastAsia"/>
          <w:sz w:val="32"/>
          <w:szCs w:val="32"/>
        </w:rPr>
        <w:t>学院本科应届毕业生人数；</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学院上届本科毕业生攻读研究生情况</w:t>
      </w:r>
      <w:proofErr w:type="gramStart"/>
      <w:r>
        <w:rPr>
          <w:rFonts w:ascii="仿宋" w:eastAsia="仿宋" w:hAnsi="仿宋" w:hint="eastAsia"/>
          <w:sz w:val="32"/>
          <w:szCs w:val="32"/>
        </w:rPr>
        <w:t>及推免工作</w:t>
      </w:r>
      <w:proofErr w:type="gramEnd"/>
      <w:r>
        <w:rPr>
          <w:rFonts w:ascii="仿宋" w:eastAsia="仿宋" w:hAnsi="仿宋" w:hint="eastAsia"/>
          <w:sz w:val="32"/>
          <w:szCs w:val="32"/>
        </w:rPr>
        <w:t>开展情况；</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学院本科教学质量评估情况；</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纳入教师卓越计划等国家、学校人才培养模式创新计划；在学期间表现特别优秀、学业优良、曾</w:t>
      </w:r>
      <w:proofErr w:type="gramStart"/>
      <w:r>
        <w:rPr>
          <w:rFonts w:ascii="仿宋" w:eastAsia="仿宋" w:hAnsi="仿宋" w:hint="eastAsia"/>
          <w:sz w:val="32"/>
          <w:szCs w:val="32"/>
        </w:rPr>
        <w:t>获特殊</w:t>
      </w:r>
      <w:proofErr w:type="gramEnd"/>
      <w:r>
        <w:rPr>
          <w:rFonts w:ascii="仿宋" w:eastAsia="仿宋" w:hAnsi="仿宋" w:hint="eastAsia"/>
          <w:sz w:val="32"/>
          <w:szCs w:val="32"/>
        </w:rPr>
        <w:t>荣誉或有特殊专长学生，名额单列。</w:t>
      </w:r>
    </w:p>
    <w:p w:rsidR="00733A74" w:rsidRDefault="00411CFF">
      <w:pPr>
        <w:adjustRightInd w:val="0"/>
        <w:snapToGrid w:val="0"/>
        <w:spacing w:line="560" w:lineRule="exact"/>
        <w:ind w:firstLineChars="196" w:firstLine="590"/>
        <w:rPr>
          <w:rFonts w:ascii="仿宋" w:eastAsia="仿宋" w:hAnsi="仿宋"/>
          <w:sz w:val="32"/>
          <w:szCs w:val="32"/>
        </w:rPr>
      </w:pPr>
      <w:r>
        <w:rPr>
          <w:rFonts w:ascii="仿宋" w:eastAsia="仿宋" w:hAnsi="仿宋" w:hint="eastAsia"/>
          <w:b/>
          <w:sz w:val="30"/>
          <w:szCs w:val="30"/>
        </w:rPr>
        <w:t>第七条</w:t>
      </w:r>
      <w:r>
        <w:rPr>
          <w:rFonts w:ascii="黑体" w:eastAsia="黑体" w:hAnsi="黑体" w:hint="eastAsia"/>
          <w:sz w:val="32"/>
          <w:szCs w:val="32"/>
        </w:rPr>
        <w:t xml:space="preserve">  </w:t>
      </w:r>
      <w:r>
        <w:rPr>
          <w:rFonts w:ascii="仿宋" w:eastAsia="仿宋" w:hAnsi="仿宋" w:hint="eastAsia"/>
          <w:sz w:val="32"/>
          <w:szCs w:val="32"/>
        </w:rPr>
        <w:t>推荐工作流程如下：</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符合条件的学生向学院教务科提出申请，填写《杭州师范大学推荐免试攻读研究生学位申请表》（附件</w:t>
      </w:r>
      <w:r>
        <w:rPr>
          <w:rFonts w:ascii="仿宋" w:eastAsia="仿宋" w:hAnsi="仿宋" w:hint="eastAsia"/>
          <w:sz w:val="32"/>
          <w:szCs w:val="32"/>
        </w:rPr>
        <w:t>1</w:t>
      </w:r>
      <w:r>
        <w:rPr>
          <w:rFonts w:ascii="仿宋" w:eastAsia="仿宋" w:hAnsi="仿宋" w:hint="eastAsia"/>
          <w:sz w:val="32"/>
          <w:szCs w:val="32"/>
        </w:rPr>
        <w:t>），并按时提交相关材料。</w:t>
      </w:r>
    </w:p>
    <w:p w:rsidR="00733A74" w:rsidRDefault="00411CFF">
      <w:pPr>
        <w:adjustRightInd w:val="0"/>
        <w:snapToGrid w:val="0"/>
        <w:spacing w:line="560" w:lineRule="exact"/>
        <w:ind w:firstLineChars="196" w:firstLine="627"/>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学院推荐工作小组根据本院推免生工作实施细则，“择优”确定初选推荐名单。初选推荐名单及相关材料将在学院范围内公示</w:t>
      </w:r>
      <w:r>
        <w:rPr>
          <w:rFonts w:ascii="仿宋" w:eastAsia="仿宋" w:hAnsi="仿宋" w:hint="eastAsia"/>
          <w:sz w:val="32"/>
          <w:szCs w:val="32"/>
        </w:rPr>
        <w:t>2</w:t>
      </w:r>
      <w:r>
        <w:rPr>
          <w:rFonts w:ascii="仿宋" w:eastAsia="仿宋" w:hAnsi="仿宋" w:hint="eastAsia"/>
          <w:sz w:val="32"/>
          <w:szCs w:val="32"/>
        </w:rPr>
        <w:t>个工作日。</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学校组织专家组对学院上报推免生进行再次遴选，确定建议名单。</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4.</w:t>
      </w:r>
      <w:r>
        <w:rPr>
          <w:rFonts w:ascii="仿宋" w:eastAsia="仿宋" w:hAnsi="仿宋" w:hint="eastAsia"/>
          <w:sz w:val="32"/>
          <w:szCs w:val="32"/>
        </w:rPr>
        <w:t>学校推免生遴选工作领导小组讨论审定推免生名单，并在学校网站上公示</w:t>
      </w:r>
      <w:r>
        <w:rPr>
          <w:rFonts w:ascii="仿宋" w:eastAsia="仿宋" w:hAnsi="仿宋" w:hint="eastAsia"/>
          <w:sz w:val="32"/>
          <w:szCs w:val="32"/>
        </w:rPr>
        <w:t>10</w:t>
      </w:r>
      <w:r>
        <w:rPr>
          <w:rFonts w:ascii="仿宋" w:eastAsia="仿宋" w:hAnsi="仿宋" w:hint="eastAsia"/>
          <w:sz w:val="32"/>
          <w:szCs w:val="32"/>
        </w:rPr>
        <w:t>个工作日。</w:t>
      </w:r>
    </w:p>
    <w:p w:rsidR="00733A74" w:rsidRDefault="00411CFF">
      <w:pPr>
        <w:adjustRightInd w:val="0"/>
        <w:snapToGrid w:val="0"/>
        <w:spacing w:line="560" w:lineRule="exact"/>
        <w:ind w:firstLineChars="196" w:firstLine="627"/>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推免生按要求在全国推荐优秀应届本科毕业生免试攻读研究生信息公开</w:t>
      </w:r>
      <w:proofErr w:type="gramStart"/>
      <w:r>
        <w:rPr>
          <w:rFonts w:ascii="仿宋" w:eastAsia="仿宋" w:hAnsi="仿宋" w:hint="eastAsia"/>
          <w:sz w:val="32"/>
          <w:szCs w:val="32"/>
        </w:rPr>
        <w:t>暨管理</w:t>
      </w:r>
      <w:proofErr w:type="gramEnd"/>
      <w:r>
        <w:rPr>
          <w:rFonts w:ascii="仿宋" w:eastAsia="仿宋" w:hAnsi="仿宋" w:hint="eastAsia"/>
          <w:sz w:val="32"/>
          <w:szCs w:val="32"/>
        </w:rPr>
        <w:t>服务系统（</w:t>
      </w:r>
      <w:proofErr w:type="gramStart"/>
      <w:r>
        <w:rPr>
          <w:rFonts w:ascii="仿宋" w:eastAsia="仿宋" w:hAnsi="仿宋" w:hint="eastAsia"/>
          <w:sz w:val="32"/>
          <w:szCs w:val="32"/>
        </w:rPr>
        <w:t>推免服务系统</w:t>
      </w:r>
      <w:proofErr w:type="gramEnd"/>
      <w:r>
        <w:rPr>
          <w:rFonts w:ascii="仿宋" w:eastAsia="仿宋" w:hAnsi="仿宋" w:hint="eastAsia"/>
          <w:sz w:val="32"/>
          <w:szCs w:val="32"/>
        </w:rPr>
        <w:t>）完成报考、录取阶段等的相关手续。</w:t>
      </w:r>
    </w:p>
    <w:p w:rsidR="00733A74" w:rsidRDefault="00733A74">
      <w:pPr>
        <w:adjustRightInd w:val="0"/>
        <w:snapToGrid w:val="0"/>
        <w:spacing w:line="560" w:lineRule="exact"/>
        <w:ind w:firstLineChars="196" w:firstLine="627"/>
        <w:rPr>
          <w:rFonts w:ascii="仿宋" w:eastAsia="仿宋" w:hAnsi="仿宋"/>
          <w:sz w:val="32"/>
          <w:szCs w:val="32"/>
        </w:rPr>
      </w:pPr>
    </w:p>
    <w:p w:rsidR="00733A74" w:rsidRDefault="00411CFF">
      <w:pPr>
        <w:adjustRightInd w:val="0"/>
        <w:snapToGrid w:val="0"/>
        <w:spacing w:line="560" w:lineRule="exact"/>
        <w:ind w:firstLineChars="1100" w:firstLine="3313"/>
        <w:jc w:val="both"/>
        <w:rPr>
          <w:rFonts w:ascii="仿宋" w:eastAsia="仿宋" w:hAnsi="仿宋"/>
          <w:sz w:val="32"/>
          <w:szCs w:val="32"/>
        </w:rPr>
      </w:pPr>
      <w:bookmarkStart w:id="29" w:name="_Toc2878_WPSOffice_Level2"/>
      <w:bookmarkStart w:id="30" w:name="_Toc30340_WPSOffice_Level2"/>
      <w:bookmarkStart w:id="31" w:name="_Toc14424_WPSOffice_Level1"/>
      <w:bookmarkStart w:id="32" w:name="_Toc2571_WPSOffice_Level1"/>
      <w:r>
        <w:rPr>
          <w:rFonts w:ascii="仿宋" w:eastAsia="仿宋" w:hAnsi="仿宋" w:hint="eastAsia"/>
          <w:b/>
          <w:sz w:val="30"/>
          <w:szCs w:val="30"/>
        </w:rPr>
        <w:t>四、其他说明</w:t>
      </w:r>
      <w:bookmarkEnd w:id="29"/>
      <w:bookmarkEnd w:id="30"/>
      <w:bookmarkEnd w:id="31"/>
      <w:bookmarkEnd w:id="32"/>
    </w:p>
    <w:p w:rsidR="00733A74" w:rsidRDefault="00411CFF">
      <w:pPr>
        <w:adjustRightInd w:val="0"/>
        <w:snapToGrid w:val="0"/>
        <w:spacing w:line="560" w:lineRule="exact"/>
        <w:ind w:firstLineChars="196" w:firstLine="590"/>
        <w:rPr>
          <w:rFonts w:ascii="仿宋" w:eastAsia="仿宋" w:hAnsi="仿宋"/>
          <w:sz w:val="32"/>
          <w:szCs w:val="32"/>
        </w:rPr>
      </w:pPr>
      <w:r>
        <w:rPr>
          <w:rFonts w:ascii="仿宋" w:eastAsia="仿宋" w:hAnsi="仿宋" w:hint="eastAsia"/>
          <w:b/>
          <w:sz w:val="30"/>
          <w:szCs w:val="30"/>
        </w:rPr>
        <w:t>第八条</w:t>
      </w:r>
      <w:r>
        <w:rPr>
          <w:rFonts w:ascii="黑体" w:eastAsia="黑体" w:hAnsi="黑体"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被录取的推免生，不得再报名参加研究生统考、就业和出国留学，不得放弃攻读研究生资格，并需签署相关承诺书（附件</w:t>
      </w:r>
      <w:r>
        <w:rPr>
          <w:rFonts w:ascii="仿宋" w:eastAsia="仿宋" w:hAnsi="仿宋" w:hint="eastAsia"/>
          <w:sz w:val="32"/>
          <w:szCs w:val="32"/>
        </w:rPr>
        <w:t>2</w:t>
      </w:r>
      <w:r>
        <w:rPr>
          <w:rFonts w:ascii="仿宋" w:eastAsia="仿宋" w:hAnsi="仿宋" w:hint="eastAsia"/>
          <w:sz w:val="32"/>
          <w:szCs w:val="32"/>
        </w:rPr>
        <w:t>）。</w:t>
      </w:r>
    </w:p>
    <w:p w:rsidR="00733A74" w:rsidRDefault="00411CFF">
      <w:pPr>
        <w:adjustRightInd w:val="0"/>
        <w:snapToGrid w:val="0"/>
        <w:spacing w:line="560" w:lineRule="exact"/>
        <w:ind w:firstLineChars="196" w:firstLine="590"/>
        <w:rPr>
          <w:rFonts w:ascii="仿宋" w:eastAsia="仿宋" w:hAnsi="仿宋"/>
          <w:sz w:val="32"/>
          <w:szCs w:val="32"/>
        </w:rPr>
      </w:pPr>
      <w:r>
        <w:rPr>
          <w:rFonts w:ascii="仿宋" w:eastAsia="仿宋" w:hAnsi="仿宋" w:hint="eastAsia"/>
          <w:b/>
          <w:sz w:val="30"/>
          <w:szCs w:val="30"/>
        </w:rPr>
        <w:t>第九条</w:t>
      </w:r>
      <w:r>
        <w:rPr>
          <w:rFonts w:ascii="仿宋" w:eastAsia="仿宋" w:hAnsi="仿宋" w:hint="eastAsia"/>
          <w:b/>
          <w:sz w:val="30"/>
          <w:szCs w:val="30"/>
        </w:rPr>
        <w:t xml:space="preserve"> </w:t>
      </w:r>
      <w:r>
        <w:rPr>
          <w:rFonts w:ascii="仿宋" w:eastAsia="仿宋" w:hAnsi="仿宋" w:hint="eastAsia"/>
          <w:sz w:val="32"/>
          <w:szCs w:val="32"/>
        </w:rPr>
        <w:t xml:space="preserve"> </w:t>
      </w:r>
      <w:r>
        <w:rPr>
          <w:rFonts w:ascii="仿宋" w:eastAsia="仿宋" w:hAnsi="仿宋" w:hint="eastAsia"/>
          <w:sz w:val="32"/>
          <w:szCs w:val="32"/>
        </w:rPr>
        <w:t>被确定的推免生到规定截止时间仍未落实接收单位的，推免生资格即失效。</w:t>
      </w:r>
    </w:p>
    <w:p w:rsidR="00733A74" w:rsidRDefault="00411CFF">
      <w:pPr>
        <w:adjustRightInd w:val="0"/>
        <w:snapToGrid w:val="0"/>
        <w:spacing w:line="560" w:lineRule="exact"/>
        <w:ind w:firstLineChars="196" w:firstLine="590"/>
        <w:rPr>
          <w:rFonts w:ascii="仿宋" w:eastAsia="仿宋" w:hAnsi="仿宋"/>
          <w:sz w:val="32"/>
          <w:szCs w:val="32"/>
        </w:rPr>
      </w:pPr>
      <w:r>
        <w:rPr>
          <w:rFonts w:ascii="仿宋" w:eastAsia="仿宋" w:hAnsi="仿宋" w:hint="eastAsia"/>
          <w:b/>
          <w:sz w:val="30"/>
          <w:szCs w:val="30"/>
        </w:rPr>
        <w:t>第十条</w:t>
      </w:r>
      <w:r>
        <w:rPr>
          <w:rFonts w:ascii="黑体" w:eastAsia="黑体" w:hAnsi="黑体" w:hint="eastAsia"/>
          <w:sz w:val="32"/>
          <w:szCs w:val="32"/>
        </w:rPr>
        <w:t xml:space="preserve"> </w:t>
      </w:r>
      <w:r>
        <w:rPr>
          <w:rFonts w:ascii="仿宋" w:eastAsia="仿宋" w:hAnsi="仿宋" w:hint="eastAsia"/>
          <w:sz w:val="32"/>
          <w:szCs w:val="32"/>
        </w:rPr>
        <w:t xml:space="preserve"> </w:t>
      </w:r>
      <w:r>
        <w:rPr>
          <w:rFonts w:ascii="仿宋" w:eastAsia="仿宋" w:hAnsi="仿宋"/>
          <w:sz w:val="32"/>
          <w:szCs w:val="32"/>
        </w:rPr>
        <w:t>推免生出现下列情况之一的，取消其推荐资格</w:t>
      </w:r>
      <w:r>
        <w:rPr>
          <w:rFonts w:ascii="仿宋" w:eastAsia="仿宋" w:hAnsi="仿宋" w:hint="eastAsia"/>
          <w:sz w:val="32"/>
          <w:szCs w:val="32"/>
        </w:rPr>
        <w:t>：</w:t>
      </w:r>
    </w:p>
    <w:p w:rsidR="00733A74" w:rsidRDefault="00411CFF">
      <w:pPr>
        <w:adjustRightInd w:val="0"/>
        <w:snapToGrid w:val="0"/>
        <w:spacing w:line="560" w:lineRule="exact"/>
        <w:ind w:firstLineChars="196" w:firstLine="627"/>
        <w:rPr>
          <w:rFonts w:ascii="仿宋" w:eastAsia="仿宋" w:hAnsi="仿宋"/>
          <w:sz w:val="32"/>
          <w:szCs w:val="32"/>
        </w:rPr>
      </w:pPr>
      <w:bookmarkStart w:id="33" w:name="_Toc21261_WPSOffice_Level2"/>
      <w:bookmarkStart w:id="34" w:name="_Toc22279_WPSOffice_Level2"/>
      <w:r>
        <w:rPr>
          <w:rFonts w:ascii="仿宋" w:eastAsia="仿宋" w:hAnsi="仿宋" w:hint="eastAsia"/>
          <w:sz w:val="32"/>
          <w:szCs w:val="32"/>
        </w:rPr>
        <w:t>1.</w:t>
      </w:r>
      <w:r>
        <w:rPr>
          <w:rFonts w:ascii="仿宋" w:eastAsia="仿宋" w:hAnsi="仿宋"/>
          <w:sz w:val="32"/>
          <w:szCs w:val="32"/>
        </w:rPr>
        <w:t>在申请推免生过程中发现有弄虚作假行为的；</w:t>
      </w:r>
      <w:bookmarkEnd w:id="33"/>
      <w:bookmarkEnd w:id="34"/>
    </w:p>
    <w:p w:rsidR="00733A74" w:rsidRDefault="00411CFF">
      <w:pPr>
        <w:adjustRightInd w:val="0"/>
        <w:snapToGrid w:val="0"/>
        <w:spacing w:line="560" w:lineRule="exact"/>
        <w:ind w:firstLineChars="196" w:firstLine="627"/>
        <w:rPr>
          <w:rFonts w:ascii="仿宋" w:eastAsia="仿宋" w:hAnsi="仿宋"/>
          <w:sz w:val="32"/>
          <w:szCs w:val="32"/>
        </w:rPr>
      </w:pPr>
      <w:bookmarkStart w:id="35" w:name="_Toc18889_WPSOffice_Level2"/>
      <w:bookmarkStart w:id="36" w:name="_Toc31953_WPSOffice_Level2"/>
      <w:r>
        <w:rPr>
          <w:rFonts w:ascii="仿宋" w:eastAsia="仿宋" w:hAnsi="仿宋" w:hint="eastAsia"/>
          <w:sz w:val="32"/>
          <w:szCs w:val="32"/>
        </w:rPr>
        <w:t>2.</w:t>
      </w:r>
      <w:r>
        <w:rPr>
          <w:rFonts w:ascii="仿宋" w:eastAsia="仿宋" w:hAnsi="仿宋"/>
          <w:sz w:val="32"/>
          <w:szCs w:val="32"/>
        </w:rPr>
        <w:t>违反校纪</w:t>
      </w:r>
      <w:r>
        <w:rPr>
          <w:rFonts w:ascii="仿宋" w:eastAsia="仿宋" w:hAnsi="仿宋" w:hint="eastAsia"/>
          <w:sz w:val="32"/>
          <w:szCs w:val="32"/>
        </w:rPr>
        <w:t>校</w:t>
      </w:r>
      <w:r>
        <w:rPr>
          <w:rFonts w:ascii="仿宋" w:eastAsia="仿宋" w:hAnsi="仿宋"/>
          <w:sz w:val="32"/>
          <w:szCs w:val="32"/>
        </w:rPr>
        <w:t>规，受到学校纪律处分，或被追究法律责任的；</w:t>
      </w:r>
      <w:bookmarkEnd w:id="35"/>
      <w:bookmarkEnd w:id="36"/>
    </w:p>
    <w:p w:rsidR="00733A74" w:rsidRDefault="00411CFF">
      <w:pPr>
        <w:adjustRightInd w:val="0"/>
        <w:snapToGrid w:val="0"/>
        <w:spacing w:line="560" w:lineRule="exact"/>
        <w:ind w:firstLineChars="196" w:firstLine="627"/>
        <w:rPr>
          <w:rFonts w:ascii="仿宋" w:eastAsia="仿宋" w:hAnsi="仿宋"/>
          <w:sz w:val="32"/>
          <w:szCs w:val="32"/>
        </w:rPr>
      </w:pPr>
      <w:bookmarkStart w:id="37" w:name="_Toc3084_WPSOffice_Level2"/>
      <w:bookmarkStart w:id="38" w:name="_Toc18980_WPSOffice_Level2"/>
      <w:r>
        <w:rPr>
          <w:rFonts w:ascii="仿宋" w:eastAsia="仿宋" w:hAnsi="仿宋" w:hint="eastAsia"/>
          <w:sz w:val="32"/>
          <w:szCs w:val="32"/>
        </w:rPr>
        <w:t>3.</w:t>
      </w:r>
      <w:r>
        <w:rPr>
          <w:rFonts w:ascii="仿宋" w:eastAsia="仿宋" w:hAnsi="仿宋"/>
          <w:sz w:val="32"/>
          <w:szCs w:val="32"/>
        </w:rPr>
        <w:t>毕业设计（论文）成绩未达到良好以上的；</w:t>
      </w:r>
      <w:bookmarkEnd w:id="37"/>
      <w:bookmarkEnd w:id="38"/>
    </w:p>
    <w:p w:rsidR="00733A74" w:rsidRDefault="00411CFF">
      <w:pPr>
        <w:adjustRightInd w:val="0"/>
        <w:snapToGrid w:val="0"/>
        <w:spacing w:line="560" w:lineRule="exact"/>
        <w:ind w:firstLineChars="196" w:firstLine="627"/>
        <w:rPr>
          <w:rFonts w:ascii="仿宋" w:eastAsia="仿宋" w:hAnsi="仿宋"/>
          <w:sz w:val="32"/>
          <w:szCs w:val="32"/>
        </w:rPr>
      </w:pPr>
      <w:bookmarkStart w:id="39" w:name="_Toc12106_WPSOffice_Level2"/>
      <w:bookmarkStart w:id="40" w:name="_Toc29509_WPSOffice_Level2"/>
      <w:r>
        <w:rPr>
          <w:rFonts w:ascii="仿宋" w:eastAsia="仿宋" w:hAnsi="仿宋" w:hint="eastAsia"/>
          <w:sz w:val="32"/>
          <w:szCs w:val="32"/>
        </w:rPr>
        <w:t>4.</w:t>
      </w:r>
      <w:r>
        <w:rPr>
          <w:rFonts w:ascii="仿宋" w:eastAsia="仿宋" w:hAnsi="仿宋" w:hint="eastAsia"/>
          <w:sz w:val="32"/>
          <w:szCs w:val="32"/>
        </w:rPr>
        <w:t>入学前未取得学士学位或本科毕业证书的</w:t>
      </w:r>
      <w:r>
        <w:rPr>
          <w:rFonts w:ascii="仿宋" w:eastAsia="仿宋" w:hAnsi="仿宋"/>
          <w:sz w:val="32"/>
          <w:szCs w:val="32"/>
        </w:rPr>
        <w:t>。</w:t>
      </w:r>
      <w:bookmarkEnd w:id="39"/>
      <w:bookmarkEnd w:id="40"/>
    </w:p>
    <w:p w:rsidR="00733A74" w:rsidRDefault="00733A74">
      <w:pPr>
        <w:adjustRightInd w:val="0"/>
        <w:snapToGrid w:val="0"/>
        <w:spacing w:line="560" w:lineRule="exact"/>
        <w:ind w:firstLineChars="196" w:firstLine="627"/>
        <w:rPr>
          <w:rFonts w:ascii="仿宋" w:eastAsia="仿宋" w:hAnsi="仿宋"/>
          <w:sz w:val="32"/>
          <w:szCs w:val="32"/>
        </w:rPr>
      </w:pPr>
    </w:p>
    <w:p w:rsidR="00733A74" w:rsidRDefault="00411CFF">
      <w:pPr>
        <w:adjustRightInd w:val="0"/>
        <w:snapToGrid w:val="0"/>
        <w:spacing w:line="560" w:lineRule="exact"/>
        <w:ind w:firstLineChars="1300" w:firstLine="3915"/>
        <w:jc w:val="both"/>
        <w:rPr>
          <w:rFonts w:ascii="仿宋" w:eastAsia="仿宋" w:hAnsi="仿宋"/>
          <w:b/>
          <w:sz w:val="30"/>
          <w:szCs w:val="30"/>
        </w:rPr>
      </w:pPr>
      <w:bookmarkStart w:id="41" w:name="_Toc21625_WPSOffice_Level2"/>
      <w:bookmarkStart w:id="42" w:name="_Toc31253_WPSOffice_Level2"/>
      <w:bookmarkStart w:id="43" w:name="_Toc32766_WPSOffice_Level1"/>
      <w:bookmarkStart w:id="44" w:name="_Toc10421_WPSOffice_Level1"/>
      <w:r>
        <w:rPr>
          <w:rFonts w:ascii="仿宋" w:eastAsia="仿宋" w:hAnsi="仿宋" w:hint="eastAsia"/>
          <w:b/>
          <w:sz w:val="30"/>
          <w:szCs w:val="30"/>
        </w:rPr>
        <w:t>五、附则</w:t>
      </w:r>
      <w:bookmarkEnd w:id="41"/>
      <w:bookmarkEnd w:id="42"/>
      <w:bookmarkEnd w:id="43"/>
      <w:bookmarkEnd w:id="44"/>
    </w:p>
    <w:p w:rsidR="00733A74" w:rsidRDefault="00733A74">
      <w:pPr>
        <w:adjustRightInd w:val="0"/>
        <w:snapToGrid w:val="0"/>
        <w:spacing w:line="560" w:lineRule="exact"/>
        <w:jc w:val="center"/>
        <w:rPr>
          <w:rFonts w:ascii="黑体" w:eastAsia="黑体" w:hAnsi="黑体"/>
          <w:sz w:val="32"/>
          <w:szCs w:val="32"/>
        </w:rPr>
      </w:pPr>
    </w:p>
    <w:p w:rsidR="00733A74" w:rsidRDefault="00411CFF">
      <w:pPr>
        <w:adjustRightInd w:val="0"/>
        <w:snapToGrid w:val="0"/>
        <w:spacing w:line="560" w:lineRule="exact"/>
        <w:ind w:firstLineChars="196" w:firstLine="627"/>
        <w:rPr>
          <w:rFonts w:ascii="仿宋" w:eastAsia="仿宋" w:hAnsi="仿宋"/>
          <w:sz w:val="32"/>
          <w:szCs w:val="32"/>
        </w:rPr>
      </w:pPr>
      <w:r>
        <w:rPr>
          <w:rFonts w:ascii="黑体" w:eastAsia="黑体" w:hAnsi="黑体" w:hint="eastAsia"/>
          <w:sz w:val="32"/>
          <w:szCs w:val="32"/>
        </w:rPr>
        <w:t>第十一条</w:t>
      </w:r>
      <w:r>
        <w:rPr>
          <w:rFonts w:ascii="仿宋" w:eastAsia="仿宋" w:hAnsi="仿宋" w:hint="eastAsia"/>
          <w:sz w:val="32"/>
          <w:szCs w:val="32"/>
        </w:rPr>
        <w:t xml:space="preserve">  </w:t>
      </w:r>
      <w:r>
        <w:rPr>
          <w:rFonts w:ascii="仿宋" w:eastAsia="仿宋" w:hAnsi="仿宋" w:hint="eastAsia"/>
          <w:sz w:val="32"/>
          <w:szCs w:val="32"/>
        </w:rPr>
        <w:t>本办法所指的推免生为普通推免生，专项推免生推荐办法另行制订。</w:t>
      </w:r>
    </w:p>
    <w:p w:rsidR="00733A74" w:rsidRDefault="00411CFF">
      <w:pPr>
        <w:adjustRightInd w:val="0"/>
        <w:snapToGrid w:val="0"/>
        <w:spacing w:line="560" w:lineRule="exact"/>
        <w:ind w:firstLineChars="196" w:firstLine="627"/>
        <w:rPr>
          <w:rFonts w:ascii="仿宋_GB2312" w:eastAsia="仿宋_GB2312" w:hAnsi="Times New Roman"/>
          <w:sz w:val="32"/>
          <w:szCs w:val="32"/>
        </w:rPr>
      </w:pPr>
      <w:r>
        <w:rPr>
          <w:rFonts w:ascii="黑体" w:eastAsia="黑体" w:hAnsi="黑体" w:hint="eastAsia"/>
          <w:sz w:val="32"/>
          <w:szCs w:val="32"/>
        </w:rPr>
        <w:lastRenderedPageBreak/>
        <w:t>第十二条</w:t>
      </w:r>
      <w:r>
        <w:rPr>
          <w:rFonts w:ascii="黑体" w:eastAsia="黑体" w:hAnsi="黑体" w:hint="eastAsia"/>
          <w:sz w:val="32"/>
          <w:szCs w:val="32"/>
        </w:rPr>
        <w:t xml:space="preserve"> </w:t>
      </w:r>
      <w:r>
        <w:rPr>
          <w:rFonts w:ascii="仿宋" w:eastAsia="仿宋" w:hAnsi="仿宋" w:hint="eastAsia"/>
          <w:sz w:val="32"/>
          <w:szCs w:val="32"/>
        </w:rPr>
        <w:t xml:space="preserve"> </w:t>
      </w:r>
      <w:r>
        <w:rPr>
          <w:rFonts w:ascii="仿宋" w:eastAsia="仿宋" w:hAnsi="仿宋"/>
          <w:sz w:val="32"/>
          <w:szCs w:val="32"/>
        </w:rPr>
        <w:t>本</w:t>
      </w:r>
      <w:r>
        <w:rPr>
          <w:rFonts w:ascii="仿宋" w:eastAsia="仿宋" w:hAnsi="仿宋" w:hint="eastAsia"/>
          <w:sz w:val="32"/>
          <w:szCs w:val="32"/>
        </w:rPr>
        <w:t>细则</w:t>
      </w:r>
      <w:r>
        <w:rPr>
          <w:rFonts w:ascii="仿宋" w:eastAsia="仿宋" w:hAnsi="仿宋"/>
          <w:sz w:val="32"/>
          <w:szCs w:val="32"/>
        </w:rPr>
        <w:t>自</w:t>
      </w:r>
      <w:r>
        <w:rPr>
          <w:rFonts w:ascii="仿宋" w:eastAsia="仿宋" w:hAnsi="仿宋" w:hint="eastAsia"/>
          <w:sz w:val="32"/>
          <w:szCs w:val="32"/>
        </w:rPr>
        <w:t>发文之日起施行</w:t>
      </w:r>
      <w:r>
        <w:rPr>
          <w:rFonts w:ascii="仿宋" w:eastAsia="仿宋" w:hAnsi="仿宋"/>
          <w:sz w:val="32"/>
          <w:szCs w:val="32"/>
        </w:rPr>
        <w:t>，由</w:t>
      </w:r>
      <w:r>
        <w:rPr>
          <w:rFonts w:ascii="仿宋" w:eastAsia="仿宋" w:hAnsi="仿宋" w:hint="eastAsia"/>
          <w:sz w:val="32"/>
          <w:szCs w:val="32"/>
        </w:rPr>
        <w:t>学院教务科</w:t>
      </w:r>
      <w:r>
        <w:rPr>
          <w:rFonts w:ascii="仿宋" w:eastAsia="仿宋" w:hAnsi="仿宋"/>
          <w:sz w:val="32"/>
          <w:szCs w:val="32"/>
        </w:rPr>
        <w:t>负责解释。</w:t>
      </w:r>
    </w:p>
    <w:p w:rsidR="00733A74" w:rsidRDefault="00733A74">
      <w:pPr>
        <w:adjustRightInd w:val="0"/>
        <w:snapToGrid w:val="0"/>
        <w:spacing w:line="560" w:lineRule="exact"/>
        <w:rPr>
          <w:rFonts w:ascii="仿宋_GB2312" w:eastAsia="仿宋_GB2312" w:hAnsi="Times New Roman"/>
          <w:sz w:val="32"/>
          <w:szCs w:val="32"/>
        </w:rPr>
      </w:pPr>
    </w:p>
    <w:p w:rsidR="00733A74" w:rsidRDefault="00411CFF">
      <w:pPr>
        <w:rPr>
          <w:rFonts w:ascii="宋体" w:eastAsia="宋体" w:hAnsi="宋体" w:cs="宋体"/>
          <w:b/>
          <w:bCs/>
          <w:sz w:val="28"/>
          <w:szCs w:val="28"/>
        </w:rPr>
      </w:pPr>
      <w:r>
        <w:rPr>
          <w:rFonts w:ascii="宋体" w:eastAsia="宋体" w:hAnsi="宋体" w:cs="宋体" w:hint="eastAsia"/>
          <w:b/>
          <w:bCs/>
          <w:sz w:val="30"/>
          <w:szCs w:val="30"/>
        </w:rPr>
        <w:t xml:space="preserve"> </w:t>
      </w:r>
      <w:bookmarkStart w:id="45" w:name="_Toc21261_WPSOffice_Level1"/>
      <w:bookmarkStart w:id="46" w:name="_Toc22279_WPSOffice_Level1"/>
      <w:r>
        <w:rPr>
          <w:rFonts w:ascii="宋体" w:eastAsia="宋体" w:hAnsi="宋体" w:cs="宋体" w:hint="eastAsia"/>
          <w:b/>
          <w:bCs/>
          <w:sz w:val="30"/>
          <w:szCs w:val="30"/>
        </w:rPr>
        <w:t>附</w:t>
      </w:r>
      <w:r>
        <w:rPr>
          <w:rFonts w:ascii="宋体" w:eastAsia="宋体" w:hAnsi="宋体" w:cs="宋体" w:hint="eastAsia"/>
          <w:b/>
          <w:bCs/>
          <w:sz w:val="30"/>
          <w:szCs w:val="30"/>
        </w:rPr>
        <w:t xml:space="preserve">  </w:t>
      </w:r>
      <w:r>
        <w:rPr>
          <w:rFonts w:ascii="宋体" w:eastAsia="宋体" w:hAnsi="宋体" w:cs="宋体" w:hint="eastAsia"/>
          <w:b/>
          <w:bCs/>
          <w:sz w:val="30"/>
          <w:szCs w:val="30"/>
        </w:rPr>
        <w:t>本科生</w:t>
      </w:r>
      <w:proofErr w:type="gramStart"/>
      <w:r>
        <w:rPr>
          <w:rFonts w:ascii="宋体" w:eastAsia="宋体" w:hAnsi="宋体" w:cs="宋体" w:hint="eastAsia"/>
          <w:b/>
          <w:bCs/>
          <w:sz w:val="30"/>
          <w:szCs w:val="30"/>
        </w:rPr>
        <w:t>申请推免资格</w:t>
      </w:r>
      <w:proofErr w:type="gramEnd"/>
      <w:r>
        <w:rPr>
          <w:rFonts w:ascii="宋体" w:eastAsia="宋体" w:hAnsi="宋体" w:cs="宋体" w:hint="eastAsia"/>
          <w:b/>
          <w:bCs/>
          <w:sz w:val="30"/>
          <w:szCs w:val="30"/>
        </w:rPr>
        <w:t>综合成绩计算办法</w:t>
      </w:r>
      <w:bookmarkEnd w:id="45"/>
      <w:bookmarkEnd w:id="46"/>
    </w:p>
    <w:p w:rsidR="00733A74" w:rsidRDefault="00411CFF">
      <w:pPr>
        <w:rPr>
          <w:rFonts w:ascii="仿宋" w:eastAsia="仿宋" w:hAnsi="仿宋"/>
          <w:sz w:val="32"/>
          <w:szCs w:val="32"/>
        </w:rPr>
      </w:pPr>
      <w:r>
        <w:rPr>
          <w:rFonts w:ascii="黑体" w:eastAsia="黑体" w:hAnsi="黑体" w:hint="eastAsia"/>
          <w:b/>
          <w:bCs/>
          <w:sz w:val="28"/>
          <w:szCs w:val="28"/>
        </w:rPr>
        <w:t xml:space="preserve">    </w:t>
      </w:r>
      <w:r>
        <w:rPr>
          <w:rFonts w:ascii="仿宋" w:eastAsia="仿宋" w:hAnsi="仿宋" w:hint="eastAsia"/>
          <w:sz w:val="32"/>
          <w:szCs w:val="32"/>
        </w:rPr>
        <w:t>根据教育部、杭州师范大学及本院相关文件规定中“突出课程成绩和科研创新能力”的精神，结合学院实际，经人文学院“推荐</w:t>
      </w:r>
      <w:hyperlink r:id="rId11" w:tgtFrame="_blank" w:tooltip="人文学院推荐优秀应届本科毕业生免试读研工作小组" w:history="1">
        <w:r>
          <w:rPr>
            <w:rFonts w:ascii="仿宋" w:eastAsia="仿宋" w:hAnsi="仿宋" w:hint="eastAsia"/>
            <w:sz w:val="32"/>
            <w:szCs w:val="32"/>
          </w:rPr>
          <w:t>人文学院推荐优秀应届本科毕业生免试读研工作小组</w:t>
        </w:r>
      </w:hyperlink>
      <w:r>
        <w:rPr>
          <w:rFonts w:ascii="仿宋" w:eastAsia="仿宋" w:hAnsi="仿宋" w:hint="eastAsia"/>
          <w:sz w:val="32"/>
          <w:szCs w:val="32"/>
        </w:rPr>
        <w:t>”议定，确立以下计算办法：</w:t>
      </w:r>
    </w:p>
    <w:p w:rsidR="00733A74" w:rsidRDefault="00411CFF">
      <w:pPr>
        <w:numPr>
          <w:ilvl w:val="0"/>
          <w:numId w:val="2"/>
        </w:numPr>
        <w:rPr>
          <w:rFonts w:ascii="仿宋" w:eastAsia="仿宋" w:hAnsi="仿宋"/>
          <w:sz w:val="32"/>
          <w:szCs w:val="32"/>
        </w:rPr>
      </w:pPr>
      <w:bookmarkStart w:id="47" w:name="_Toc18889_WPSOffice_Level1"/>
      <w:bookmarkStart w:id="48" w:name="_Toc31953_WPSOffice_Level1"/>
      <w:proofErr w:type="gramStart"/>
      <w:r>
        <w:rPr>
          <w:rFonts w:ascii="仿宋" w:eastAsia="仿宋" w:hAnsi="仿宋" w:hint="eastAsia"/>
          <w:sz w:val="32"/>
          <w:szCs w:val="32"/>
        </w:rPr>
        <w:t>平均绩点占</w:t>
      </w:r>
      <w:proofErr w:type="gramEnd"/>
      <w:r>
        <w:rPr>
          <w:rFonts w:ascii="仿宋" w:eastAsia="仿宋" w:hAnsi="仿宋" w:hint="eastAsia"/>
          <w:sz w:val="32"/>
          <w:szCs w:val="32"/>
        </w:rPr>
        <w:t>总分</w:t>
      </w:r>
      <w:r>
        <w:rPr>
          <w:rFonts w:ascii="仿宋" w:eastAsia="仿宋" w:hAnsi="仿宋" w:hint="eastAsia"/>
          <w:sz w:val="32"/>
          <w:szCs w:val="32"/>
        </w:rPr>
        <w:t>60%</w:t>
      </w:r>
      <w:bookmarkEnd w:id="47"/>
      <w:bookmarkEnd w:id="48"/>
    </w:p>
    <w:p w:rsidR="00733A74" w:rsidRDefault="00411CFF">
      <w:pPr>
        <w:numPr>
          <w:ilvl w:val="0"/>
          <w:numId w:val="2"/>
        </w:numPr>
        <w:rPr>
          <w:rFonts w:ascii="仿宋" w:eastAsia="仿宋" w:hAnsi="仿宋"/>
          <w:sz w:val="32"/>
          <w:szCs w:val="32"/>
        </w:rPr>
      </w:pPr>
      <w:bookmarkStart w:id="49" w:name="_Toc3084_WPSOffice_Level1"/>
      <w:bookmarkStart w:id="50" w:name="_Toc18980_WPSOffice_Level1"/>
      <w:r>
        <w:rPr>
          <w:rFonts w:ascii="仿宋" w:eastAsia="仿宋" w:hAnsi="仿宋" w:hint="eastAsia"/>
          <w:sz w:val="32"/>
          <w:szCs w:val="32"/>
        </w:rPr>
        <w:t>科研论文占总分</w:t>
      </w:r>
      <w:r>
        <w:rPr>
          <w:rFonts w:ascii="仿宋" w:eastAsia="仿宋" w:hAnsi="仿宋" w:hint="eastAsia"/>
          <w:sz w:val="32"/>
          <w:szCs w:val="32"/>
        </w:rPr>
        <w:t>15%</w:t>
      </w:r>
      <w:bookmarkEnd w:id="49"/>
      <w:bookmarkEnd w:id="50"/>
    </w:p>
    <w:p w:rsidR="00733A74" w:rsidRDefault="00411CFF">
      <w:pPr>
        <w:ind w:firstLineChars="100" w:firstLine="3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）除学校规定以外，三级论文也算入，包括论文集论文、作品创作；</w:t>
      </w:r>
    </w:p>
    <w:p w:rsidR="00733A74" w:rsidRDefault="00411CFF">
      <w:pPr>
        <w:ind w:firstLineChars="150"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）权威论文</w:t>
      </w:r>
      <w:r>
        <w:rPr>
          <w:rFonts w:ascii="仿宋" w:eastAsia="仿宋" w:hAnsi="仿宋" w:hint="eastAsia"/>
          <w:sz w:val="32"/>
          <w:szCs w:val="32"/>
        </w:rPr>
        <w:t>500</w:t>
      </w:r>
      <w:r>
        <w:rPr>
          <w:rFonts w:ascii="仿宋" w:eastAsia="仿宋" w:hAnsi="仿宋" w:hint="eastAsia"/>
          <w:sz w:val="32"/>
          <w:szCs w:val="32"/>
        </w:rPr>
        <w:t>分，一级论文</w:t>
      </w:r>
      <w:r>
        <w:rPr>
          <w:rFonts w:ascii="仿宋" w:eastAsia="仿宋" w:hAnsi="仿宋" w:hint="eastAsia"/>
          <w:sz w:val="32"/>
          <w:szCs w:val="32"/>
        </w:rPr>
        <w:t>200</w:t>
      </w:r>
      <w:r>
        <w:rPr>
          <w:rFonts w:ascii="仿宋" w:eastAsia="仿宋" w:hAnsi="仿宋" w:hint="eastAsia"/>
          <w:sz w:val="32"/>
          <w:szCs w:val="32"/>
        </w:rPr>
        <w:t>分，二级论文</w:t>
      </w:r>
      <w:r>
        <w:rPr>
          <w:rFonts w:ascii="仿宋" w:eastAsia="仿宋" w:hAnsi="仿宋" w:hint="eastAsia"/>
          <w:sz w:val="32"/>
          <w:szCs w:val="32"/>
        </w:rPr>
        <w:t>100</w:t>
      </w:r>
      <w:r>
        <w:rPr>
          <w:rFonts w:ascii="仿宋" w:eastAsia="仿宋" w:hAnsi="仿宋" w:hint="eastAsia"/>
          <w:sz w:val="32"/>
          <w:szCs w:val="32"/>
        </w:rPr>
        <w:t>分，三级论文</w:t>
      </w:r>
      <w:r>
        <w:rPr>
          <w:rFonts w:ascii="仿宋" w:eastAsia="仿宋" w:hAnsi="仿宋" w:hint="eastAsia"/>
          <w:sz w:val="32"/>
          <w:szCs w:val="32"/>
        </w:rPr>
        <w:t>20</w:t>
      </w:r>
      <w:r>
        <w:rPr>
          <w:rFonts w:ascii="仿宋" w:eastAsia="仿宋" w:hAnsi="仿宋" w:hint="eastAsia"/>
          <w:sz w:val="32"/>
          <w:szCs w:val="32"/>
        </w:rPr>
        <w:t>分（限二篇）（</w:t>
      </w:r>
      <w:r>
        <w:rPr>
          <w:rFonts w:ascii="楷体" w:eastAsia="楷体" w:hAnsi="楷体" w:hint="eastAsia"/>
          <w:b/>
          <w:sz w:val="32"/>
          <w:szCs w:val="32"/>
        </w:rPr>
        <w:t>关于论文定级，详见附件</w:t>
      </w:r>
      <w:r>
        <w:rPr>
          <w:rFonts w:ascii="楷体" w:eastAsia="楷体" w:hAnsi="楷体" w:hint="eastAsia"/>
          <w:b/>
          <w:sz w:val="32"/>
          <w:szCs w:val="32"/>
        </w:rPr>
        <w:t>1</w:t>
      </w:r>
      <w:r>
        <w:rPr>
          <w:rFonts w:ascii="楷体" w:eastAsia="楷体" w:hAnsi="楷体" w:hint="eastAsia"/>
          <w:b/>
          <w:sz w:val="32"/>
          <w:szCs w:val="32"/>
        </w:rPr>
        <w:t>：杭州师范大学最新论文定级文件</w:t>
      </w:r>
      <w:r>
        <w:rPr>
          <w:rFonts w:ascii="仿宋" w:eastAsia="仿宋" w:hAnsi="仿宋" w:hint="eastAsia"/>
          <w:sz w:val="32"/>
          <w:szCs w:val="32"/>
        </w:rPr>
        <w:t>）</w:t>
      </w:r>
    </w:p>
    <w:p w:rsidR="00733A74" w:rsidRDefault="00411CFF">
      <w:pPr>
        <w:ind w:firstLineChars="150" w:firstLine="48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）论文字数，需</w:t>
      </w:r>
      <w:r>
        <w:rPr>
          <w:rFonts w:ascii="仿宋" w:eastAsia="仿宋" w:hAnsi="仿宋" w:hint="eastAsia"/>
          <w:sz w:val="32"/>
          <w:szCs w:val="32"/>
        </w:rPr>
        <w:t>2000</w:t>
      </w:r>
      <w:r>
        <w:rPr>
          <w:rFonts w:ascii="仿宋" w:eastAsia="仿宋" w:hAnsi="仿宋" w:hint="eastAsia"/>
          <w:sz w:val="32"/>
          <w:szCs w:val="32"/>
        </w:rPr>
        <w:t>字（含）以上，不足</w:t>
      </w:r>
      <w:r>
        <w:rPr>
          <w:rFonts w:ascii="仿宋" w:eastAsia="仿宋" w:hAnsi="仿宋" w:hint="eastAsia"/>
          <w:sz w:val="32"/>
          <w:szCs w:val="32"/>
        </w:rPr>
        <w:t>2000</w:t>
      </w:r>
      <w:r>
        <w:rPr>
          <w:rFonts w:ascii="仿宋" w:eastAsia="仿宋" w:hAnsi="仿宋" w:hint="eastAsia"/>
          <w:sz w:val="32"/>
          <w:szCs w:val="32"/>
        </w:rPr>
        <w:t>字，分数减半计算。</w:t>
      </w:r>
    </w:p>
    <w:p w:rsidR="00733A74" w:rsidRDefault="00733A74">
      <w:pPr>
        <w:ind w:firstLineChars="150" w:firstLine="480"/>
        <w:rPr>
          <w:rFonts w:ascii="仿宋" w:eastAsia="仿宋" w:hAnsi="仿宋"/>
          <w:sz w:val="32"/>
          <w:szCs w:val="32"/>
        </w:rPr>
      </w:pPr>
    </w:p>
    <w:p w:rsidR="00733A74" w:rsidRDefault="00411CFF">
      <w:pPr>
        <w:numPr>
          <w:ilvl w:val="0"/>
          <w:numId w:val="2"/>
        </w:numPr>
        <w:rPr>
          <w:rFonts w:ascii="仿宋" w:eastAsia="仿宋" w:hAnsi="仿宋"/>
          <w:sz w:val="32"/>
          <w:szCs w:val="32"/>
        </w:rPr>
      </w:pPr>
      <w:bookmarkStart w:id="51" w:name="_Toc12106_WPSOffice_Level1"/>
      <w:bookmarkStart w:id="52" w:name="_Toc29509_WPSOffice_Level1"/>
      <w:r>
        <w:rPr>
          <w:rFonts w:ascii="仿宋" w:eastAsia="仿宋" w:hAnsi="仿宋" w:hint="eastAsia"/>
          <w:sz w:val="32"/>
          <w:szCs w:val="32"/>
        </w:rPr>
        <w:t>课题占总分</w:t>
      </w:r>
      <w:r>
        <w:rPr>
          <w:rFonts w:ascii="仿宋" w:eastAsia="仿宋" w:hAnsi="仿宋" w:hint="eastAsia"/>
          <w:sz w:val="32"/>
          <w:szCs w:val="32"/>
        </w:rPr>
        <w:t>10%</w:t>
      </w:r>
      <w:bookmarkEnd w:id="51"/>
      <w:bookmarkEnd w:id="52"/>
    </w:p>
    <w:p w:rsidR="00733A74" w:rsidRDefault="00411CFF">
      <w:pPr>
        <w:numPr>
          <w:ilvl w:val="1"/>
          <w:numId w:val="2"/>
        </w:numPr>
        <w:rPr>
          <w:rFonts w:ascii="仿宋" w:eastAsia="仿宋" w:hAnsi="仿宋"/>
          <w:sz w:val="32"/>
          <w:szCs w:val="32"/>
        </w:rPr>
      </w:pPr>
      <w:r>
        <w:rPr>
          <w:rFonts w:ascii="仿宋" w:eastAsia="仿宋" w:hAnsi="仿宋" w:hint="eastAsia"/>
          <w:sz w:val="32"/>
          <w:szCs w:val="32"/>
        </w:rPr>
        <w:t>省级及以上课</w:t>
      </w:r>
      <w:r>
        <w:rPr>
          <w:rFonts w:ascii="仿宋" w:eastAsia="仿宋" w:hAnsi="仿宋" w:hint="eastAsia"/>
          <w:sz w:val="32"/>
          <w:szCs w:val="32"/>
        </w:rPr>
        <w:t>题，主要为省新苗及国家级创新创业等；</w:t>
      </w:r>
    </w:p>
    <w:p w:rsidR="00733A74" w:rsidRDefault="00411CFF">
      <w:pPr>
        <w:numPr>
          <w:ilvl w:val="1"/>
          <w:numId w:val="2"/>
        </w:numPr>
        <w:rPr>
          <w:rFonts w:ascii="仿宋" w:eastAsia="仿宋" w:hAnsi="仿宋"/>
          <w:sz w:val="32"/>
          <w:szCs w:val="32"/>
        </w:rPr>
      </w:pPr>
      <w:r>
        <w:rPr>
          <w:rFonts w:ascii="仿宋" w:eastAsia="仿宋" w:hAnsi="仿宋" w:hint="eastAsia"/>
          <w:sz w:val="32"/>
          <w:szCs w:val="32"/>
        </w:rPr>
        <w:lastRenderedPageBreak/>
        <w:t>国家创新创业课题，每项</w:t>
      </w:r>
      <w:r>
        <w:rPr>
          <w:rFonts w:ascii="仿宋" w:eastAsia="仿宋" w:hAnsi="仿宋" w:hint="eastAsia"/>
          <w:sz w:val="32"/>
          <w:szCs w:val="32"/>
        </w:rPr>
        <w:t>100</w:t>
      </w:r>
      <w:r>
        <w:rPr>
          <w:rFonts w:ascii="仿宋" w:eastAsia="仿宋" w:hAnsi="仿宋" w:hint="eastAsia"/>
          <w:sz w:val="32"/>
          <w:szCs w:val="32"/>
        </w:rPr>
        <w:t>分；省新苗等课题，每项</w:t>
      </w:r>
      <w:r>
        <w:rPr>
          <w:rFonts w:ascii="仿宋" w:eastAsia="仿宋" w:hAnsi="仿宋" w:hint="eastAsia"/>
          <w:sz w:val="32"/>
          <w:szCs w:val="32"/>
        </w:rPr>
        <w:t>50</w:t>
      </w:r>
      <w:r>
        <w:rPr>
          <w:rFonts w:ascii="仿宋" w:eastAsia="仿宋" w:hAnsi="仿宋" w:hint="eastAsia"/>
          <w:sz w:val="32"/>
          <w:szCs w:val="32"/>
        </w:rPr>
        <w:t>分；</w:t>
      </w:r>
    </w:p>
    <w:p w:rsidR="00733A74" w:rsidRDefault="00411CFF">
      <w:pPr>
        <w:numPr>
          <w:ilvl w:val="1"/>
          <w:numId w:val="2"/>
        </w:numPr>
        <w:rPr>
          <w:rFonts w:ascii="仿宋" w:eastAsia="仿宋" w:hAnsi="仿宋"/>
          <w:sz w:val="32"/>
          <w:szCs w:val="32"/>
        </w:rPr>
      </w:pPr>
      <w:r>
        <w:rPr>
          <w:rFonts w:ascii="仿宋" w:eastAsia="仿宋" w:hAnsi="仿宋" w:hint="eastAsia"/>
          <w:sz w:val="32"/>
          <w:szCs w:val="32"/>
        </w:rPr>
        <w:t>负责人和参与人的得分比例参照人文学院科研业绩点计算办法中</w:t>
      </w:r>
      <w:r>
        <w:rPr>
          <w:rFonts w:ascii="仿宋" w:eastAsia="仿宋" w:hAnsi="仿宋"/>
          <w:sz w:val="32"/>
          <w:szCs w:val="32"/>
        </w:rPr>
        <w:t>关于科研项目业绩点计算的有关规定</w:t>
      </w:r>
      <w:r>
        <w:rPr>
          <w:rFonts w:ascii="仿宋" w:eastAsia="仿宋" w:hAnsi="仿宋" w:hint="eastAsia"/>
          <w:sz w:val="32"/>
          <w:szCs w:val="32"/>
        </w:rPr>
        <w:t>。</w:t>
      </w:r>
    </w:p>
    <w:p w:rsidR="00733A74" w:rsidRDefault="00411CFF">
      <w:pPr>
        <w:ind w:left="1140"/>
        <w:rPr>
          <w:rFonts w:ascii="楷体" w:eastAsia="楷体" w:hAnsi="楷体"/>
          <w:sz w:val="32"/>
          <w:szCs w:val="32"/>
        </w:rPr>
      </w:pPr>
      <w:r>
        <w:rPr>
          <w:rFonts w:ascii="楷体" w:eastAsia="楷体" w:hAnsi="楷体" w:hint="eastAsia"/>
          <w:sz w:val="32"/>
          <w:szCs w:val="32"/>
        </w:rPr>
        <w:t>附</w:t>
      </w:r>
      <w:r>
        <w:rPr>
          <w:rFonts w:ascii="楷体" w:eastAsia="楷体" w:hAnsi="楷体" w:hint="eastAsia"/>
          <w:sz w:val="32"/>
          <w:szCs w:val="32"/>
        </w:rPr>
        <w:t xml:space="preserve"> </w:t>
      </w:r>
      <w:r>
        <w:rPr>
          <w:rFonts w:ascii="楷体" w:eastAsia="楷体" w:hAnsi="楷体" w:hint="eastAsia"/>
          <w:sz w:val="32"/>
          <w:szCs w:val="32"/>
        </w:rPr>
        <w:t>参与比例分配表</w:t>
      </w:r>
    </w:p>
    <w:p w:rsidR="00733A74" w:rsidRDefault="00411CFF">
      <w:pPr>
        <w:ind w:left="1140"/>
        <w:rPr>
          <w:rFonts w:ascii="仿宋" w:eastAsia="仿宋" w:hAnsi="仿宋"/>
          <w:sz w:val="32"/>
          <w:szCs w:val="32"/>
        </w:rPr>
      </w:pPr>
      <w:r>
        <w:rPr>
          <w:noProof/>
        </w:rPr>
        <w:drawing>
          <wp:inline distT="0" distB="0" distL="114300" distR="114300">
            <wp:extent cx="4930140" cy="1612265"/>
            <wp:effectExtent l="0" t="0" r="381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4930140" cy="1612265"/>
                    </a:xfrm>
                    <a:prstGeom prst="rect">
                      <a:avLst/>
                    </a:prstGeom>
                    <a:noFill/>
                    <a:ln w="9525">
                      <a:noFill/>
                    </a:ln>
                  </pic:spPr>
                </pic:pic>
              </a:graphicData>
            </a:graphic>
          </wp:inline>
        </w:drawing>
      </w:r>
    </w:p>
    <w:p w:rsidR="00733A74" w:rsidRDefault="00411CFF">
      <w:pPr>
        <w:numPr>
          <w:ilvl w:val="0"/>
          <w:numId w:val="2"/>
        </w:numPr>
        <w:rPr>
          <w:rFonts w:ascii="仿宋" w:eastAsia="仿宋" w:hAnsi="仿宋"/>
          <w:sz w:val="32"/>
          <w:szCs w:val="32"/>
        </w:rPr>
      </w:pPr>
      <w:bookmarkStart w:id="53" w:name="_Toc12077_WPSOffice_Level1"/>
      <w:bookmarkStart w:id="54" w:name="_Toc7424_WPSOffice_Level1"/>
      <w:r>
        <w:rPr>
          <w:rFonts w:ascii="仿宋" w:eastAsia="仿宋" w:hAnsi="仿宋" w:hint="eastAsia"/>
          <w:sz w:val="32"/>
          <w:szCs w:val="32"/>
        </w:rPr>
        <w:t>学科</w:t>
      </w:r>
      <w:proofErr w:type="gramStart"/>
      <w:r>
        <w:rPr>
          <w:rFonts w:ascii="仿宋" w:eastAsia="仿宋" w:hAnsi="仿宋" w:hint="eastAsia"/>
          <w:sz w:val="32"/>
          <w:szCs w:val="32"/>
        </w:rPr>
        <w:t>竞赛占</w:t>
      </w:r>
      <w:proofErr w:type="gramEnd"/>
      <w:r>
        <w:rPr>
          <w:rFonts w:ascii="仿宋" w:eastAsia="仿宋" w:hAnsi="仿宋" w:hint="eastAsia"/>
          <w:sz w:val="32"/>
          <w:szCs w:val="32"/>
        </w:rPr>
        <w:t>总分</w:t>
      </w:r>
      <w:r>
        <w:rPr>
          <w:rFonts w:ascii="仿宋" w:eastAsia="仿宋" w:hAnsi="仿宋" w:hint="eastAsia"/>
          <w:sz w:val="32"/>
          <w:szCs w:val="32"/>
        </w:rPr>
        <w:t>15%</w:t>
      </w:r>
      <w:bookmarkEnd w:id="53"/>
      <w:bookmarkEnd w:id="54"/>
    </w:p>
    <w:p w:rsidR="00733A74" w:rsidRDefault="00411CFF">
      <w:pPr>
        <w:numPr>
          <w:ilvl w:val="1"/>
          <w:numId w:val="2"/>
        </w:numPr>
        <w:rPr>
          <w:rFonts w:ascii="仿宋" w:eastAsia="仿宋" w:hAnsi="仿宋"/>
          <w:sz w:val="32"/>
          <w:szCs w:val="32"/>
        </w:rPr>
      </w:pPr>
      <w:r>
        <w:rPr>
          <w:rFonts w:ascii="仿宋" w:eastAsia="仿宋" w:hAnsi="仿宋" w:hint="eastAsia"/>
          <w:sz w:val="32"/>
          <w:szCs w:val="32"/>
        </w:rPr>
        <w:t>省级及以上学科竞赛，主要为挑战杯和师范生技能比赛等（</w:t>
      </w:r>
      <w:r>
        <w:rPr>
          <w:rFonts w:ascii="楷体" w:eastAsia="楷体" w:hAnsi="楷体" w:hint="eastAsia"/>
          <w:b/>
          <w:sz w:val="32"/>
          <w:szCs w:val="32"/>
        </w:rPr>
        <w:t>关于学科竞赛范围及分级，详见附件</w:t>
      </w:r>
      <w:r>
        <w:rPr>
          <w:rFonts w:ascii="楷体" w:eastAsia="楷体" w:hAnsi="楷体" w:hint="eastAsia"/>
          <w:b/>
          <w:sz w:val="32"/>
          <w:szCs w:val="32"/>
        </w:rPr>
        <w:t>2</w:t>
      </w:r>
      <w:r>
        <w:rPr>
          <w:rFonts w:ascii="楷体" w:eastAsia="楷体" w:hAnsi="楷体" w:hint="eastAsia"/>
          <w:b/>
          <w:sz w:val="32"/>
          <w:szCs w:val="32"/>
        </w:rPr>
        <w:t>：学校学科竞赛名录</w:t>
      </w:r>
      <w:r>
        <w:rPr>
          <w:rFonts w:ascii="仿宋" w:eastAsia="仿宋" w:hAnsi="仿宋" w:hint="eastAsia"/>
          <w:sz w:val="32"/>
          <w:szCs w:val="32"/>
        </w:rPr>
        <w:t>）；</w:t>
      </w:r>
    </w:p>
    <w:p w:rsidR="00733A74" w:rsidRDefault="00411CFF">
      <w:pPr>
        <w:numPr>
          <w:ilvl w:val="1"/>
          <w:numId w:val="2"/>
        </w:numPr>
        <w:rPr>
          <w:rFonts w:ascii="仿宋" w:eastAsia="仿宋" w:hAnsi="仿宋"/>
          <w:sz w:val="32"/>
          <w:szCs w:val="32"/>
        </w:rPr>
      </w:pPr>
      <w:r>
        <w:rPr>
          <w:rFonts w:ascii="仿宋" w:eastAsia="仿宋" w:hAnsi="仿宋" w:hint="eastAsia"/>
          <w:sz w:val="32"/>
          <w:szCs w:val="32"/>
        </w:rPr>
        <w:t>国家级特等奖</w:t>
      </w:r>
      <w:r>
        <w:rPr>
          <w:rFonts w:ascii="仿宋" w:eastAsia="仿宋" w:hAnsi="仿宋" w:hint="eastAsia"/>
          <w:sz w:val="32"/>
          <w:szCs w:val="32"/>
        </w:rPr>
        <w:t>700</w:t>
      </w:r>
      <w:r>
        <w:rPr>
          <w:rFonts w:ascii="仿宋" w:eastAsia="仿宋" w:hAnsi="仿宋" w:hint="eastAsia"/>
          <w:sz w:val="32"/>
          <w:szCs w:val="32"/>
        </w:rPr>
        <w:t>分，国家一等奖</w:t>
      </w:r>
      <w:r>
        <w:rPr>
          <w:rFonts w:ascii="仿宋" w:eastAsia="仿宋" w:hAnsi="仿宋" w:hint="eastAsia"/>
          <w:sz w:val="32"/>
          <w:szCs w:val="32"/>
        </w:rPr>
        <w:t>500</w:t>
      </w:r>
      <w:r>
        <w:rPr>
          <w:rFonts w:ascii="仿宋" w:eastAsia="仿宋" w:hAnsi="仿宋" w:hint="eastAsia"/>
          <w:sz w:val="32"/>
          <w:szCs w:val="32"/>
        </w:rPr>
        <w:t>分，国家二等奖</w:t>
      </w:r>
      <w:r>
        <w:rPr>
          <w:rFonts w:ascii="仿宋" w:eastAsia="仿宋" w:hAnsi="仿宋" w:hint="eastAsia"/>
          <w:sz w:val="32"/>
          <w:szCs w:val="32"/>
        </w:rPr>
        <w:t>400</w:t>
      </w:r>
      <w:r>
        <w:rPr>
          <w:rFonts w:ascii="仿宋" w:eastAsia="仿宋" w:hAnsi="仿宋" w:hint="eastAsia"/>
          <w:sz w:val="32"/>
          <w:szCs w:val="32"/>
        </w:rPr>
        <w:t>分，国家三等奖</w:t>
      </w:r>
      <w:r>
        <w:rPr>
          <w:rFonts w:ascii="仿宋" w:eastAsia="仿宋" w:hAnsi="仿宋" w:hint="eastAsia"/>
          <w:sz w:val="32"/>
          <w:szCs w:val="32"/>
        </w:rPr>
        <w:t>300</w:t>
      </w:r>
      <w:r>
        <w:rPr>
          <w:rFonts w:ascii="仿宋" w:eastAsia="仿宋" w:hAnsi="仿宋" w:hint="eastAsia"/>
          <w:sz w:val="32"/>
          <w:szCs w:val="32"/>
        </w:rPr>
        <w:t>分；省级特等奖每项</w:t>
      </w:r>
      <w:r>
        <w:rPr>
          <w:rFonts w:ascii="仿宋" w:eastAsia="仿宋" w:hAnsi="仿宋" w:hint="eastAsia"/>
          <w:sz w:val="32"/>
          <w:szCs w:val="32"/>
        </w:rPr>
        <w:t>300</w:t>
      </w:r>
      <w:r>
        <w:rPr>
          <w:rFonts w:ascii="仿宋" w:eastAsia="仿宋" w:hAnsi="仿宋" w:hint="eastAsia"/>
          <w:sz w:val="32"/>
          <w:szCs w:val="32"/>
        </w:rPr>
        <w:t>分，省一等奖每项</w:t>
      </w:r>
      <w:r>
        <w:rPr>
          <w:rFonts w:ascii="仿宋" w:eastAsia="仿宋" w:hAnsi="仿宋" w:hint="eastAsia"/>
          <w:sz w:val="32"/>
          <w:szCs w:val="32"/>
        </w:rPr>
        <w:t>100</w:t>
      </w:r>
      <w:r>
        <w:rPr>
          <w:rFonts w:ascii="仿宋" w:eastAsia="仿宋" w:hAnsi="仿宋" w:hint="eastAsia"/>
          <w:sz w:val="32"/>
          <w:szCs w:val="32"/>
        </w:rPr>
        <w:t>分，省二等奖每项</w:t>
      </w:r>
      <w:r>
        <w:rPr>
          <w:rFonts w:ascii="仿宋" w:eastAsia="仿宋" w:hAnsi="仿宋" w:hint="eastAsia"/>
          <w:sz w:val="32"/>
          <w:szCs w:val="32"/>
        </w:rPr>
        <w:t>50</w:t>
      </w:r>
      <w:r>
        <w:rPr>
          <w:rFonts w:ascii="仿宋" w:eastAsia="仿宋" w:hAnsi="仿宋" w:hint="eastAsia"/>
          <w:sz w:val="32"/>
          <w:szCs w:val="32"/>
        </w:rPr>
        <w:t>分，省三等奖每项</w:t>
      </w:r>
      <w:r>
        <w:rPr>
          <w:rFonts w:ascii="仿宋" w:eastAsia="仿宋" w:hAnsi="仿宋" w:hint="eastAsia"/>
          <w:sz w:val="32"/>
          <w:szCs w:val="32"/>
        </w:rPr>
        <w:t>30</w:t>
      </w:r>
      <w:r>
        <w:rPr>
          <w:rFonts w:ascii="仿宋" w:eastAsia="仿宋" w:hAnsi="仿宋" w:hint="eastAsia"/>
          <w:sz w:val="32"/>
          <w:szCs w:val="32"/>
        </w:rPr>
        <w:t>分；</w:t>
      </w:r>
    </w:p>
    <w:p w:rsidR="00733A74" w:rsidRDefault="00411CFF">
      <w:pPr>
        <w:numPr>
          <w:ilvl w:val="1"/>
          <w:numId w:val="2"/>
        </w:numPr>
        <w:rPr>
          <w:rFonts w:ascii="仿宋" w:eastAsia="仿宋" w:hAnsi="仿宋"/>
          <w:sz w:val="32"/>
          <w:szCs w:val="32"/>
        </w:rPr>
      </w:pPr>
      <w:r>
        <w:rPr>
          <w:rFonts w:ascii="仿宋" w:eastAsia="仿宋" w:hAnsi="仿宋" w:hint="eastAsia"/>
          <w:sz w:val="32"/>
          <w:szCs w:val="32"/>
        </w:rPr>
        <w:t>依据学校学科竞赛管理办法相关精神，学科竞赛负责人及参与人的得分平均计算。</w:t>
      </w:r>
    </w:p>
    <w:p w:rsidR="00733A74" w:rsidRDefault="00411CFF">
      <w:pPr>
        <w:ind w:left="420"/>
        <w:rPr>
          <w:rFonts w:ascii="仿宋" w:eastAsia="仿宋" w:hAnsi="仿宋"/>
          <w:sz w:val="32"/>
          <w:szCs w:val="32"/>
        </w:rPr>
      </w:pPr>
      <w:r>
        <w:rPr>
          <w:rFonts w:ascii="仿宋" w:eastAsia="仿宋" w:hAnsi="仿宋" w:hint="eastAsia"/>
          <w:sz w:val="32"/>
          <w:szCs w:val="32"/>
        </w:rPr>
        <w:t xml:space="preserve">                                2018</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月修订</w:t>
      </w:r>
    </w:p>
    <w:p w:rsidR="00733A74" w:rsidRDefault="00733A74">
      <w:pPr>
        <w:ind w:left="420"/>
      </w:pPr>
    </w:p>
    <w:p w:rsidR="00733A74" w:rsidRDefault="00733A74">
      <w:pPr>
        <w:ind w:left="420"/>
      </w:pPr>
    </w:p>
    <w:p w:rsidR="00733A74" w:rsidRDefault="00411CFF">
      <w:pPr>
        <w:rPr>
          <w:rFonts w:ascii="仿宋" w:eastAsia="仿宋" w:hAnsi="仿宋"/>
          <w:sz w:val="32"/>
          <w:szCs w:val="32"/>
        </w:rPr>
      </w:pPr>
      <w:r>
        <w:rPr>
          <w:rFonts w:hint="eastAsia"/>
        </w:rPr>
        <w:t xml:space="preserve">                           </w:t>
      </w:r>
      <w:r>
        <w:rPr>
          <w:rFonts w:hint="eastAsia"/>
        </w:rPr>
        <w:t xml:space="preserve">  </w:t>
      </w:r>
      <w:r>
        <w:rPr>
          <w:rFonts w:hint="eastAsia"/>
        </w:rPr>
        <w:t xml:space="preserve">        </w:t>
      </w:r>
      <w:r>
        <w:t xml:space="preserve">  </w:t>
      </w:r>
      <w:r>
        <w:rPr>
          <w:rFonts w:hint="eastAsia"/>
        </w:rPr>
        <w:t xml:space="preserve"> </w:t>
      </w:r>
    </w:p>
    <w:p w:rsidR="00733A74" w:rsidRDefault="00733A74">
      <w:pPr>
        <w:adjustRightInd w:val="0"/>
        <w:snapToGrid w:val="0"/>
        <w:spacing w:line="560" w:lineRule="exact"/>
        <w:ind w:firstLineChars="196" w:firstLine="627"/>
        <w:rPr>
          <w:rFonts w:ascii="仿宋_GB2312" w:eastAsia="仿宋_GB2312" w:hAnsi="Times New Roman"/>
          <w:sz w:val="32"/>
          <w:szCs w:val="32"/>
        </w:rPr>
      </w:pPr>
    </w:p>
    <w:p w:rsidR="00733A74" w:rsidRDefault="00733A74">
      <w:pPr>
        <w:adjustRightInd w:val="0"/>
        <w:snapToGrid w:val="0"/>
        <w:spacing w:line="560" w:lineRule="exact"/>
        <w:ind w:firstLineChars="196" w:firstLine="627"/>
        <w:rPr>
          <w:rFonts w:ascii="仿宋_GB2312" w:eastAsia="仿宋_GB2312" w:hAnsi="Times New Roman"/>
          <w:sz w:val="32"/>
          <w:szCs w:val="32"/>
        </w:rPr>
      </w:pPr>
    </w:p>
    <w:p w:rsidR="00733A74" w:rsidRDefault="00411CFF">
      <w:pPr>
        <w:spacing w:line="460" w:lineRule="atLeast"/>
        <w:rPr>
          <w:rFonts w:ascii="楷体" w:eastAsia="楷体" w:hAnsi="楷体" w:cs="楷体"/>
          <w:b/>
          <w:color w:val="040404"/>
          <w:sz w:val="32"/>
          <w:szCs w:val="32"/>
        </w:rPr>
      </w:pPr>
      <w:r>
        <w:rPr>
          <w:rFonts w:ascii="楷体" w:eastAsia="楷体" w:hAnsi="楷体" w:cs="楷体" w:hint="eastAsia"/>
          <w:b/>
          <w:color w:val="000000"/>
          <w:sz w:val="32"/>
          <w:szCs w:val="32"/>
        </w:rPr>
        <w:t>附件</w:t>
      </w:r>
      <w:r>
        <w:rPr>
          <w:rFonts w:ascii="楷体" w:eastAsia="楷体" w:hAnsi="楷体" w:cs="楷体" w:hint="eastAsia"/>
          <w:b/>
          <w:color w:val="000000"/>
          <w:sz w:val="32"/>
          <w:szCs w:val="32"/>
        </w:rPr>
        <w:t>1</w:t>
      </w:r>
    </w:p>
    <w:p w:rsidR="00733A74" w:rsidRDefault="00411CFF">
      <w:pPr>
        <w:spacing w:line="600" w:lineRule="atLeast"/>
        <w:ind w:firstLineChars="200" w:firstLine="723"/>
        <w:rPr>
          <w:rFonts w:ascii="方正小标宋简体" w:eastAsia="方正小标宋简体" w:hAnsi="ˎ̥" w:cs="宋体"/>
          <w:b/>
          <w:color w:val="040404"/>
          <w:sz w:val="36"/>
          <w:szCs w:val="36"/>
        </w:rPr>
      </w:pPr>
      <w:bookmarkStart w:id="55" w:name="_Toc16708_WPSOffice_Level2"/>
      <w:bookmarkStart w:id="56" w:name="_Toc12907_WPSOffice_Level2"/>
      <w:bookmarkStart w:id="57" w:name="_Toc15262_WPSOffice_Level1"/>
      <w:bookmarkStart w:id="58" w:name="_Toc26405_WPSOffice_Level1"/>
      <w:r>
        <w:rPr>
          <w:rFonts w:ascii="楷体" w:eastAsia="楷体" w:hAnsi="楷体" w:cs="楷体" w:hint="eastAsia"/>
          <w:b/>
          <w:color w:val="040404"/>
          <w:sz w:val="36"/>
          <w:szCs w:val="36"/>
        </w:rPr>
        <w:t>杭州师范大学推荐免试攻读研究生学位申请表</w:t>
      </w:r>
      <w:bookmarkEnd w:id="55"/>
      <w:bookmarkEnd w:id="56"/>
      <w:bookmarkEnd w:id="57"/>
      <w:bookmarkEnd w:id="58"/>
    </w:p>
    <w:p w:rsidR="00733A74" w:rsidRDefault="00733A74">
      <w:pPr>
        <w:spacing w:line="240" w:lineRule="exact"/>
        <w:ind w:firstLine="1440"/>
        <w:jc w:val="center"/>
        <w:rPr>
          <w:rFonts w:ascii="方正小标宋简体" w:eastAsia="方正小标宋简体" w:hAnsi="ˎ̥" w:cs="宋体"/>
          <w:bCs/>
          <w:color w:val="040404"/>
          <w:sz w:val="36"/>
          <w:szCs w:val="36"/>
        </w:rPr>
      </w:pPr>
    </w:p>
    <w:tbl>
      <w:tblPr>
        <w:tblW w:w="8698" w:type="dxa"/>
        <w:jc w:val="center"/>
        <w:tblLayout w:type="fixed"/>
        <w:tblCellMar>
          <w:left w:w="0" w:type="dxa"/>
          <w:right w:w="0" w:type="dxa"/>
        </w:tblCellMar>
        <w:tblLook w:val="04A0" w:firstRow="1" w:lastRow="0" w:firstColumn="1" w:lastColumn="0" w:noHBand="0" w:noVBand="1"/>
      </w:tblPr>
      <w:tblGrid>
        <w:gridCol w:w="1414"/>
        <w:gridCol w:w="91"/>
        <w:gridCol w:w="511"/>
        <w:gridCol w:w="704"/>
        <w:gridCol w:w="870"/>
        <w:gridCol w:w="801"/>
        <w:gridCol w:w="1102"/>
        <w:gridCol w:w="474"/>
        <w:gridCol w:w="1119"/>
        <w:gridCol w:w="1612"/>
      </w:tblGrid>
      <w:tr w:rsidR="00733A74">
        <w:trPr>
          <w:cantSplit/>
          <w:trHeight w:val="465"/>
          <w:jc w:val="center"/>
        </w:trPr>
        <w:tc>
          <w:tcPr>
            <w:tcW w:w="1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33A74" w:rsidRDefault="00411CFF">
            <w:pPr>
              <w:jc w:val="center"/>
              <w:rPr>
                <w:rFonts w:ascii="ˎ̥" w:hAnsi="ˎ̥" w:cs="宋体"/>
                <w:sz w:val="18"/>
                <w:szCs w:val="18"/>
              </w:rPr>
            </w:pPr>
            <w:r>
              <w:rPr>
                <w:rFonts w:ascii="ˎ̥" w:hAnsi="ˎ̥" w:cs="宋体"/>
                <w:sz w:val="24"/>
                <w:szCs w:val="24"/>
              </w:rPr>
              <w:t>学号</w:t>
            </w:r>
          </w:p>
        </w:tc>
        <w:tc>
          <w:tcPr>
            <w:tcW w:w="130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33A74" w:rsidRDefault="00733A74">
            <w:pPr>
              <w:jc w:val="center"/>
              <w:rPr>
                <w:rFonts w:ascii="ˎ̥" w:hAnsi="ˎ̥" w:cs="宋体"/>
                <w:sz w:val="18"/>
                <w:szCs w:val="18"/>
              </w:rPr>
            </w:pPr>
          </w:p>
        </w:tc>
        <w:tc>
          <w:tcPr>
            <w:tcW w:w="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33A74" w:rsidRDefault="00411CFF">
            <w:pPr>
              <w:jc w:val="center"/>
              <w:rPr>
                <w:rFonts w:ascii="ˎ̥" w:hAnsi="ˎ̥" w:cs="宋体"/>
                <w:sz w:val="18"/>
                <w:szCs w:val="18"/>
              </w:rPr>
            </w:pPr>
            <w:r>
              <w:rPr>
                <w:rFonts w:ascii="ˎ̥" w:hAnsi="ˎ̥" w:cs="宋体"/>
                <w:sz w:val="24"/>
                <w:szCs w:val="24"/>
              </w:rPr>
              <w:t>姓名</w:t>
            </w:r>
          </w:p>
        </w:tc>
        <w:tc>
          <w:tcPr>
            <w:tcW w:w="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33A74" w:rsidRDefault="00733A74">
            <w:pPr>
              <w:jc w:val="center"/>
              <w:rPr>
                <w:rFonts w:ascii="ˎ̥" w:hAnsi="ˎ̥" w:cs="宋体"/>
                <w:sz w:val="18"/>
                <w:szCs w:val="18"/>
              </w:rPr>
            </w:pPr>
          </w:p>
        </w:tc>
        <w:tc>
          <w:tcPr>
            <w:tcW w:w="15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33A74" w:rsidRDefault="00411CFF">
            <w:pPr>
              <w:jc w:val="center"/>
              <w:rPr>
                <w:rFonts w:ascii="ˎ̥" w:hAnsi="ˎ̥" w:cs="宋体"/>
                <w:sz w:val="18"/>
                <w:szCs w:val="18"/>
              </w:rPr>
            </w:pPr>
            <w:r>
              <w:rPr>
                <w:rFonts w:ascii="ˎ̥" w:hAnsi="ˎ̥" w:cs="宋体"/>
                <w:sz w:val="24"/>
                <w:szCs w:val="24"/>
              </w:rPr>
              <w:t>出生日期</w:t>
            </w:r>
          </w:p>
        </w:tc>
        <w:tc>
          <w:tcPr>
            <w:tcW w:w="1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33A74" w:rsidRDefault="00733A74">
            <w:pPr>
              <w:jc w:val="center"/>
              <w:rPr>
                <w:rFonts w:ascii="ˎ̥" w:hAnsi="ˎ̥" w:cs="宋体"/>
                <w:sz w:val="18"/>
                <w:szCs w:val="18"/>
              </w:rPr>
            </w:pPr>
          </w:p>
        </w:tc>
        <w:tc>
          <w:tcPr>
            <w:tcW w:w="161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33A74" w:rsidRDefault="00411CFF">
            <w:pPr>
              <w:jc w:val="center"/>
              <w:rPr>
                <w:rFonts w:ascii="ˎ̥" w:hAnsi="ˎ̥" w:cs="宋体"/>
                <w:sz w:val="18"/>
                <w:szCs w:val="18"/>
              </w:rPr>
            </w:pPr>
            <w:r>
              <w:rPr>
                <w:rFonts w:ascii="ˎ̥" w:hAnsi="ˎ̥" w:cs="宋体"/>
                <w:sz w:val="24"/>
                <w:szCs w:val="24"/>
              </w:rPr>
              <w:t>相片</w:t>
            </w:r>
          </w:p>
        </w:tc>
      </w:tr>
      <w:tr w:rsidR="00733A74">
        <w:trPr>
          <w:cantSplit/>
          <w:trHeight w:val="459"/>
          <w:jc w:val="center"/>
        </w:trPr>
        <w:tc>
          <w:tcPr>
            <w:tcW w:w="1414" w:type="dxa"/>
            <w:tcBorders>
              <w:top w:val="nil"/>
              <w:left w:val="single" w:sz="8" w:space="0" w:color="auto"/>
              <w:bottom w:val="single" w:sz="8" w:space="0" w:color="auto"/>
              <w:right w:val="single" w:sz="8" w:space="0" w:color="auto"/>
            </w:tcBorders>
            <w:vAlign w:val="center"/>
          </w:tcPr>
          <w:p w:rsidR="00733A74" w:rsidRDefault="00411CFF">
            <w:pPr>
              <w:jc w:val="center"/>
              <w:rPr>
                <w:rFonts w:ascii="ˎ̥" w:hAnsi="ˎ̥" w:cs="宋体"/>
                <w:sz w:val="18"/>
                <w:szCs w:val="18"/>
              </w:rPr>
            </w:pPr>
            <w:r>
              <w:rPr>
                <w:rFonts w:ascii="ˎ̥" w:hAnsi="ˎ̥" w:cs="宋体"/>
                <w:sz w:val="24"/>
                <w:szCs w:val="24"/>
              </w:rPr>
              <w:t>性别</w:t>
            </w:r>
          </w:p>
        </w:tc>
        <w:tc>
          <w:tcPr>
            <w:tcW w:w="1306" w:type="dxa"/>
            <w:gridSpan w:val="3"/>
            <w:tcBorders>
              <w:top w:val="nil"/>
              <w:left w:val="nil"/>
              <w:bottom w:val="single" w:sz="8" w:space="0" w:color="auto"/>
              <w:right w:val="single" w:sz="8" w:space="0" w:color="auto"/>
            </w:tcBorders>
            <w:vAlign w:val="center"/>
          </w:tcPr>
          <w:p w:rsidR="00733A74" w:rsidRDefault="00733A74">
            <w:pPr>
              <w:jc w:val="center"/>
              <w:rPr>
                <w:rFonts w:ascii="ˎ̥" w:hAnsi="ˎ̥" w:cs="宋体"/>
                <w:sz w:val="18"/>
                <w:szCs w:val="18"/>
              </w:rPr>
            </w:pPr>
          </w:p>
        </w:tc>
        <w:tc>
          <w:tcPr>
            <w:tcW w:w="870" w:type="dxa"/>
            <w:tcBorders>
              <w:top w:val="nil"/>
              <w:left w:val="nil"/>
              <w:bottom w:val="single" w:sz="8" w:space="0" w:color="auto"/>
              <w:right w:val="single" w:sz="4" w:space="0" w:color="auto"/>
            </w:tcBorders>
            <w:vAlign w:val="center"/>
          </w:tcPr>
          <w:p w:rsidR="00733A74" w:rsidRDefault="00411CFF">
            <w:pPr>
              <w:jc w:val="center"/>
              <w:rPr>
                <w:rFonts w:ascii="ˎ̥" w:hAnsi="ˎ̥" w:cs="宋体"/>
                <w:sz w:val="18"/>
                <w:szCs w:val="18"/>
              </w:rPr>
            </w:pPr>
            <w:r>
              <w:rPr>
                <w:rFonts w:ascii="ˎ̥" w:hAnsi="ˎ̥" w:cs="宋体"/>
                <w:sz w:val="24"/>
                <w:szCs w:val="24"/>
              </w:rPr>
              <w:t>民族</w:t>
            </w:r>
          </w:p>
        </w:tc>
        <w:tc>
          <w:tcPr>
            <w:tcW w:w="801" w:type="dxa"/>
            <w:tcBorders>
              <w:top w:val="nil"/>
              <w:left w:val="single" w:sz="4" w:space="0" w:color="auto"/>
              <w:bottom w:val="single" w:sz="8" w:space="0" w:color="auto"/>
              <w:right w:val="single" w:sz="8" w:space="0" w:color="auto"/>
            </w:tcBorders>
            <w:vAlign w:val="center"/>
          </w:tcPr>
          <w:p w:rsidR="00733A74" w:rsidRDefault="00733A74">
            <w:pPr>
              <w:jc w:val="center"/>
              <w:rPr>
                <w:rFonts w:ascii="ˎ̥" w:hAnsi="ˎ̥" w:cs="宋体"/>
                <w:sz w:val="18"/>
                <w:szCs w:val="18"/>
              </w:rPr>
            </w:pPr>
          </w:p>
        </w:tc>
        <w:tc>
          <w:tcPr>
            <w:tcW w:w="15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33A74" w:rsidRDefault="00411CFF">
            <w:pPr>
              <w:jc w:val="center"/>
              <w:rPr>
                <w:rFonts w:ascii="ˎ̥" w:hAnsi="ˎ̥" w:cs="宋体"/>
                <w:sz w:val="18"/>
                <w:szCs w:val="18"/>
              </w:rPr>
            </w:pPr>
            <w:r>
              <w:rPr>
                <w:rFonts w:ascii="ˎ̥" w:hAnsi="ˎ̥" w:cs="宋体"/>
                <w:sz w:val="24"/>
                <w:szCs w:val="24"/>
              </w:rPr>
              <w:t>政治面</w:t>
            </w:r>
            <w:r>
              <w:rPr>
                <w:rFonts w:ascii="ˎ̥" w:hAnsi="ˎ̥" w:cs="宋体" w:hint="eastAsia"/>
                <w:sz w:val="24"/>
                <w:szCs w:val="24"/>
              </w:rPr>
              <w:t>貌</w:t>
            </w:r>
          </w:p>
        </w:tc>
        <w:tc>
          <w:tcPr>
            <w:tcW w:w="1119" w:type="dxa"/>
            <w:tcBorders>
              <w:top w:val="nil"/>
              <w:left w:val="nil"/>
              <w:bottom w:val="single" w:sz="8" w:space="0" w:color="auto"/>
              <w:right w:val="single" w:sz="8" w:space="0" w:color="auto"/>
            </w:tcBorders>
            <w:tcMar>
              <w:top w:w="0" w:type="dxa"/>
              <w:left w:w="108" w:type="dxa"/>
              <w:bottom w:w="0" w:type="dxa"/>
              <w:right w:w="108" w:type="dxa"/>
            </w:tcMar>
            <w:vAlign w:val="center"/>
          </w:tcPr>
          <w:p w:rsidR="00733A74" w:rsidRDefault="00733A74">
            <w:pPr>
              <w:jc w:val="center"/>
              <w:rPr>
                <w:rFonts w:ascii="ˎ̥" w:hAnsi="ˎ̥" w:cs="宋体"/>
                <w:sz w:val="18"/>
                <w:szCs w:val="18"/>
              </w:rPr>
            </w:pPr>
          </w:p>
        </w:tc>
        <w:tc>
          <w:tcPr>
            <w:tcW w:w="1612" w:type="dxa"/>
            <w:vMerge/>
            <w:tcBorders>
              <w:top w:val="single" w:sz="8" w:space="0" w:color="auto"/>
              <w:left w:val="nil"/>
              <w:bottom w:val="single" w:sz="8" w:space="0" w:color="auto"/>
              <w:right w:val="single" w:sz="8" w:space="0" w:color="auto"/>
            </w:tcBorders>
            <w:vAlign w:val="center"/>
          </w:tcPr>
          <w:p w:rsidR="00733A74" w:rsidRDefault="00733A74">
            <w:pPr>
              <w:rPr>
                <w:rFonts w:ascii="ˎ̥" w:hAnsi="ˎ̥" w:cs="宋体"/>
                <w:sz w:val="18"/>
                <w:szCs w:val="18"/>
              </w:rPr>
            </w:pPr>
          </w:p>
        </w:tc>
      </w:tr>
      <w:tr w:rsidR="00733A74">
        <w:trPr>
          <w:cantSplit/>
          <w:trHeight w:val="465"/>
          <w:jc w:val="center"/>
        </w:trPr>
        <w:tc>
          <w:tcPr>
            <w:tcW w:w="1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33A74" w:rsidRDefault="00411CFF">
            <w:pPr>
              <w:jc w:val="center"/>
              <w:rPr>
                <w:rFonts w:ascii="ˎ̥" w:hAnsi="ˎ̥" w:cs="宋体"/>
                <w:sz w:val="18"/>
                <w:szCs w:val="18"/>
              </w:rPr>
            </w:pPr>
            <w:r>
              <w:rPr>
                <w:rFonts w:ascii="ˎ̥" w:hAnsi="ˎ̥" w:cs="宋体"/>
                <w:sz w:val="24"/>
                <w:szCs w:val="24"/>
              </w:rPr>
              <w:t>学院</w:t>
            </w:r>
          </w:p>
        </w:tc>
        <w:tc>
          <w:tcPr>
            <w:tcW w:w="217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733A74" w:rsidRDefault="00733A74">
            <w:pPr>
              <w:jc w:val="center"/>
              <w:rPr>
                <w:rFonts w:ascii="ˎ̥" w:hAnsi="ˎ̥" w:cs="宋体"/>
                <w:sz w:val="18"/>
                <w:szCs w:val="18"/>
              </w:rPr>
            </w:pPr>
          </w:p>
        </w:tc>
        <w:tc>
          <w:tcPr>
            <w:tcW w:w="801" w:type="dxa"/>
            <w:tcBorders>
              <w:top w:val="nil"/>
              <w:left w:val="nil"/>
              <w:bottom w:val="single" w:sz="8" w:space="0" w:color="auto"/>
              <w:right w:val="single" w:sz="8" w:space="0" w:color="auto"/>
            </w:tcBorders>
            <w:tcMar>
              <w:top w:w="0" w:type="dxa"/>
              <w:left w:w="108" w:type="dxa"/>
              <w:bottom w:w="0" w:type="dxa"/>
              <w:right w:w="108" w:type="dxa"/>
            </w:tcMar>
            <w:vAlign w:val="center"/>
          </w:tcPr>
          <w:p w:rsidR="00733A74" w:rsidRDefault="00411CFF">
            <w:pPr>
              <w:jc w:val="center"/>
              <w:rPr>
                <w:rFonts w:ascii="ˎ̥" w:hAnsi="ˎ̥" w:cs="宋体"/>
                <w:sz w:val="18"/>
                <w:szCs w:val="18"/>
              </w:rPr>
            </w:pPr>
            <w:r>
              <w:rPr>
                <w:rFonts w:ascii="ˎ̥" w:hAnsi="ˎ̥" w:cs="宋体"/>
                <w:sz w:val="24"/>
                <w:szCs w:val="24"/>
              </w:rPr>
              <w:t>专业</w:t>
            </w:r>
          </w:p>
        </w:tc>
        <w:tc>
          <w:tcPr>
            <w:tcW w:w="269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733A74" w:rsidRDefault="00733A74">
            <w:pPr>
              <w:jc w:val="center"/>
              <w:rPr>
                <w:rFonts w:ascii="ˎ̥" w:hAnsi="ˎ̥" w:cs="宋体"/>
                <w:sz w:val="18"/>
                <w:szCs w:val="18"/>
              </w:rPr>
            </w:pPr>
          </w:p>
        </w:tc>
        <w:tc>
          <w:tcPr>
            <w:tcW w:w="1612" w:type="dxa"/>
            <w:vMerge/>
            <w:tcBorders>
              <w:top w:val="single" w:sz="8" w:space="0" w:color="auto"/>
              <w:left w:val="nil"/>
              <w:bottom w:val="single" w:sz="8" w:space="0" w:color="auto"/>
              <w:right w:val="single" w:sz="8" w:space="0" w:color="auto"/>
            </w:tcBorders>
            <w:vAlign w:val="center"/>
          </w:tcPr>
          <w:p w:rsidR="00733A74" w:rsidRDefault="00733A74">
            <w:pPr>
              <w:rPr>
                <w:rFonts w:ascii="ˎ̥" w:hAnsi="ˎ̥" w:cs="宋体"/>
                <w:sz w:val="18"/>
                <w:szCs w:val="18"/>
              </w:rPr>
            </w:pPr>
          </w:p>
        </w:tc>
      </w:tr>
      <w:tr w:rsidR="00733A74">
        <w:trPr>
          <w:trHeight w:val="443"/>
          <w:jc w:val="center"/>
        </w:trPr>
        <w:tc>
          <w:tcPr>
            <w:tcW w:w="1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33A74" w:rsidRDefault="00411CFF">
            <w:pPr>
              <w:jc w:val="center"/>
              <w:rPr>
                <w:rFonts w:ascii="ˎ̥" w:hAnsi="ˎ̥" w:cs="宋体"/>
                <w:sz w:val="18"/>
                <w:szCs w:val="18"/>
              </w:rPr>
            </w:pPr>
            <w:r>
              <w:rPr>
                <w:rFonts w:ascii="ˎ̥" w:hAnsi="ˎ̥" w:cs="宋体"/>
                <w:sz w:val="24"/>
                <w:szCs w:val="24"/>
              </w:rPr>
              <w:t>联系电话</w:t>
            </w:r>
          </w:p>
        </w:tc>
        <w:tc>
          <w:tcPr>
            <w:tcW w:w="2977" w:type="dxa"/>
            <w:gridSpan w:val="5"/>
            <w:tcBorders>
              <w:top w:val="nil"/>
              <w:left w:val="nil"/>
              <w:bottom w:val="single" w:sz="8" w:space="0" w:color="auto"/>
              <w:right w:val="single" w:sz="4" w:space="0" w:color="auto"/>
            </w:tcBorders>
            <w:tcMar>
              <w:top w:w="0" w:type="dxa"/>
              <w:left w:w="108" w:type="dxa"/>
              <w:bottom w:w="0" w:type="dxa"/>
              <w:right w:w="108" w:type="dxa"/>
            </w:tcMar>
            <w:vAlign w:val="center"/>
          </w:tcPr>
          <w:p w:rsidR="00733A74" w:rsidRDefault="00733A74">
            <w:pPr>
              <w:jc w:val="center"/>
              <w:rPr>
                <w:rFonts w:ascii="ˎ̥" w:hAnsi="ˎ̥" w:cs="宋体"/>
                <w:sz w:val="18"/>
                <w:szCs w:val="18"/>
              </w:rPr>
            </w:pPr>
          </w:p>
          <w:p w:rsidR="00733A74" w:rsidRDefault="00733A74">
            <w:pPr>
              <w:jc w:val="center"/>
              <w:rPr>
                <w:rFonts w:ascii="ˎ̥" w:hAnsi="ˎ̥" w:cs="宋体"/>
                <w:sz w:val="18"/>
                <w:szCs w:val="18"/>
              </w:rPr>
            </w:pPr>
          </w:p>
        </w:tc>
        <w:tc>
          <w:tcPr>
            <w:tcW w:w="1102" w:type="dxa"/>
            <w:tcBorders>
              <w:top w:val="nil"/>
              <w:left w:val="single" w:sz="4" w:space="0" w:color="auto"/>
              <w:bottom w:val="single" w:sz="8" w:space="0" w:color="auto"/>
              <w:right w:val="single" w:sz="8" w:space="0" w:color="auto"/>
            </w:tcBorders>
            <w:vAlign w:val="center"/>
          </w:tcPr>
          <w:p w:rsidR="00733A74" w:rsidRDefault="00411CFF">
            <w:pPr>
              <w:jc w:val="center"/>
              <w:rPr>
                <w:rFonts w:ascii="ˎ̥" w:hAnsi="ˎ̥" w:cs="宋体"/>
                <w:sz w:val="18"/>
                <w:szCs w:val="18"/>
              </w:rPr>
            </w:pPr>
            <w:r>
              <w:rPr>
                <w:rFonts w:ascii="ˎ̥" w:hAnsi="ˎ̥" w:cs="宋体" w:hint="eastAsia"/>
                <w:sz w:val="24"/>
                <w:szCs w:val="24"/>
              </w:rPr>
              <w:t>电子邮箱</w:t>
            </w:r>
          </w:p>
        </w:tc>
        <w:tc>
          <w:tcPr>
            <w:tcW w:w="32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733A74" w:rsidRDefault="00733A74">
            <w:pPr>
              <w:jc w:val="center"/>
              <w:rPr>
                <w:rFonts w:ascii="ˎ̥" w:hAnsi="ˎ̥" w:cs="宋体"/>
                <w:sz w:val="18"/>
                <w:szCs w:val="18"/>
              </w:rPr>
            </w:pPr>
          </w:p>
        </w:tc>
      </w:tr>
      <w:tr w:rsidR="00733A74">
        <w:trPr>
          <w:trHeight w:val="463"/>
          <w:jc w:val="center"/>
        </w:trPr>
        <w:tc>
          <w:tcPr>
            <w:tcW w:w="201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33A74" w:rsidRDefault="00411CFF">
            <w:pPr>
              <w:jc w:val="center"/>
              <w:rPr>
                <w:rFonts w:ascii="ˎ̥" w:hAnsi="ˎ̥" w:cs="宋体"/>
                <w:sz w:val="18"/>
                <w:szCs w:val="18"/>
              </w:rPr>
            </w:pPr>
            <w:r>
              <w:rPr>
                <w:rFonts w:ascii="ˎ̥" w:hAnsi="ˎ̥" w:cs="宋体"/>
                <w:sz w:val="24"/>
                <w:szCs w:val="24"/>
              </w:rPr>
              <w:t>英语</w:t>
            </w:r>
            <w:proofErr w:type="gramStart"/>
            <w:r>
              <w:rPr>
                <w:rFonts w:ascii="ˎ̥" w:hAnsi="ˎ̥" w:cs="宋体" w:hint="eastAsia"/>
                <w:sz w:val="24"/>
                <w:szCs w:val="24"/>
              </w:rPr>
              <w:t>四</w:t>
            </w:r>
            <w:r>
              <w:rPr>
                <w:rFonts w:ascii="ˎ̥" w:hAnsi="ˎ̥" w:cs="宋体"/>
                <w:sz w:val="24"/>
                <w:szCs w:val="24"/>
              </w:rPr>
              <w:t>六</w:t>
            </w:r>
            <w:proofErr w:type="gramEnd"/>
            <w:r>
              <w:rPr>
                <w:rFonts w:ascii="ˎ̥" w:hAnsi="ˎ̥" w:cs="宋体"/>
                <w:sz w:val="24"/>
                <w:szCs w:val="24"/>
              </w:rPr>
              <w:t>级（或托福、雅思）成绩</w:t>
            </w:r>
          </w:p>
        </w:tc>
        <w:tc>
          <w:tcPr>
            <w:tcW w:w="704" w:type="dxa"/>
            <w:tcBorders>
              <w:top w:val="nil"/>
              <w:left w:val="nil"/>
              <w:bottom w:val="single" w:sz="8" w:space="0" w:color="auto"/>
              <w:right w:val="single" w:sz="8" w:space="0" w:color="auto"/>
            </w:tcBorders>
            <w:tcMar>
              <w:top w:w="0" w:type="dxa"/>
              <w:left w:w="108" w:type="dxa"/>
              <w:bottom w:w="0" w:type="dxa"/>
              <w:right w:w="108" w:type="dxa"/>
            </w:tcMar>
            <w:vAlign w:val="center"/>
          </w:tcPr>
          <w:p w:rsidR="00733A74" w:rsidRDefault="00733A74">
            <w:pPr>
              <w:jc w:val="center"/>
              <w:rPr>
                <w:rFonts w:ascii="ˎ̥" w:hAnsi="ˎ̥" w:cs="宋体"/>
                <w:sz w:val="18"/>
                <w:szCs w:val="18"/>
              </w:rPr>
            </w:pPr>
          </w:p>
        </w:tc>
        <w:tc>
          <w:tcPr>
            <w:tcW w:w="16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33A74" w:rsidRDefault="00411CFF">
            <w:pPr>
              <w:jc w:val="center"/>
              <w:rPr>
                <w:rFonts w:ascii="ˎ̥" w:hAnsi="ˎ̥" w:cs="宋体"/>
                <w:sz w:val="18"/>
                <w:szCs w:val="18"/>
              </w:rPr>
            </w:pPr>
            <w:r>
              <w:rPr>
                <w:rFonts w:ascii="ˎ̥" w:hAnsi="ˎ̥" w:cs="宋体"/>
                <w:sz w:val="24"/>
                <w:szCs w:val="24"/>
              </w:rPr>
              <w:t>已获学分数</w:t>
            </w:r>
          </w:p>
        </w:tc>
        <w:tc>
          <w:tcPr>
            <w:tcW w:w="1102" w:type="dxa"/>
            <w:tcBorders>
              <w:top w:val="nil"/>
              <w:left w:val="nil"/>
              <w:bottom w:val="single" w:sz="8" w:space="0" w:color="auto"/>
              <w:right w:val="single" w:sz="8" w:space="0" w:color="auto"/>
            </w:tcBorders>
            <w:tcMar>
              <w:top w:w="0" w:type="dxa"/>
              <w:left w:w="108" w:type="dxa"/>
              <w:bottom w:w="0" w:type="dxa"/>
              <w:right w:w="108" w:type="dxa"/>
            </w:tcMar>
            <w:vAlign w:val="center"/>
          </w:tcPr>
          <w:p w:rsidR="00733A74" w:rsidRDefault="00733A74">
            <w:pPr>
              <w:jc w:val="center"/>
              <w:rPr>
                <w:rFonts w:ascii="ˎ̥" w:hAnsi="ˎ̥" w:cs="宋体"/>
                <w:sz w:val="18"/>
                <w:szCs w:val="18"/>
              </w:rPr>
            </w:pPr>
          </w:p>
        </w:tc>
        <w:tc>
          <w:tcPr>
            <w:tcW w:w="15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33A74" w:rsidRDefault="00411CFF">
            <w:pPr>
              <w:jc w:val="center"/>
              <w:rPr>
                <w:rFonts w:ascii="ˎ̥" w:hAnsi="ˎ̥" w:cs="宋体"/>
                <w:sz w:val="24"/>
                <w:szCs w:val="24"/>
              </w:rPr>
            </w:pPr>
            <w:r>
              <w:rPr>
                <w:rFonts w:ascii="ˎ̥" w:hAnsi="ˎ̥" w:cs="宋体"/>
                <w:sz w:val="24"/>
                <w:szCs w:val="24"/>
              </w:rPr>
              <w:t>平均</w:t>
            </w:r>
            <w:r>
              <w:rPr>
                <w:rFonts w:ascii="ˎ̥" w:hAnsi="ˎ̥" w:cs="宋体" w:hint="eastAsia"/>
                <w:sz w:val="24"/>
                <w:szCs w:val="24"/>
              </w:rPr>
              <w:t>学分</w:t>
            </w:r>
          </w:p>
          <w:p w:rsidR="00733A74" w:rsidRDefault="00411CFF">
            <w:pPr>
              <w:jc w:val="center"/>
              <w:rPr>
                <w:rFonts w:ascii="ˎ̥" w:hAnsi="ˎ̥" w:cs="宋体"/>
                <w:sz w:val="18"/>
                <w:szCs w:val="18"/>
              </w:rPr>
            </w:pPr>
            <w:proofErr w:type="gramStart"/>
            <w:r>
              <w:rPr>
                <w:rFonts w:ascii="ˎ̥" w:hAnsi="ˎ̥" w:cs="宋体"/>
                <w:sz w:val="24"/>
                <w:szCs w:val="24"/>
              </w:rPr>
              <w:t>绩点</w:t>
            </w:r>
            <w:proofErr w:type="gramEnd"/>
          </w:p>
        </w:tc>
        <w:tc>
          <w:tcPr>
            <w:tcW w:w="1612" w:type="dxa"/>
            <w:tcBorders>
              <w:top w:val="nil"/>
              <w:left w:val="nil"/>
              <w:bottom w:val="single" w:sz="8" w:space="0" w:color="auto"/>
              <w:right w:val="single" w:sz="8" w:space="0" w:color="auto"/>
            </w:tcBorders>
            <w:tcMar>
              <w:top w:w="0" w:type="dxa"/>
              <w:left w:w="108" w:type="dxa"/>
              <w:bottom w:w="0" w:type="dxa"/>
              <w:right w:w="108" w:type="dxa"/>
            </w:tcMar>
            <w:vAlign w:val="center"/>
          </w:tcPr>
          <w:p w:rsidR="00733A74" w:rsidRDefault="00733A74">
            <w:pPr>
              <w:jc w:val="center"/>
              <w:rPr>
                <w:rFonts w:ascii="ˎ̥" w:hAnsi="ˎ̥" w:cs="宋体"/>
                <w:sz w:val="18"/>
                <w:szCs w:val="18"/>
              </w:rPr>
            </w:pPr>
          </w:p>
        </w:tc>
      </w:tr>
      <w:tr w:rsidR="00733A74">
        <w:trPr>
          <w:trHeight w:val="989"/>
          <w:jc w:val="center"/>
        </w:trPr>
        <w:tc>
          <w:tcPr>
            <w:tcW w:w="15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33A74" w:rsidRDefault="00411CFF">
            <w:pPr>
              <w:jc w:val="center"/>
              <w:rPr>
                <w:rFonts w:ascii="ˎ̥" w:hAnsi="ˎ̥" w:cs="宋体"/>
                <w:sz w:val="18"/>
                <w:szCs w:val="18"/>
              </w:rPr>
            </w:pPr>
            <w:r>
              <w:rPr>
                <w:rFonts w:ascii="ˎ̥" w:hAnsi="ˎ̥" w:cs="宋体" w:hint="eastAsia"/>
                <w:sz w:val="24"/>
                <w:szCs w:val="24"/>
              </w:rPr>
              <w:t>奖惩情况</w:t>
            </w:r>
          </w:p>
        </w:tc>
        <w:tc>
          <w:tcPr>
            <w:tcW w:w="7193"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733A74" w:rsidRDefault="00733A74">
            <w:pPr>
              <w:jc w:val="center"/>
              <w:rPr>
                <w:rFonts w:ascii="ˎ̥" w:hAnsi="ˎ̥" w:cs="宋体"/>
                <w:sz w:val="18"/>
                <w:szCs w:val="18"/>
              </w:rPr>
            </w:pPr>
          </w:p>
        </w:tc>
      </w:tr>
      <w:tr w:rsidR="00733A74">
        <w:trPr>
          <w:trHeight w:val="989"/>
          <w:jc w:val="center"/>
        </w:trPr>
        <w:tc>
          <w:tcPr>
            <w:tcW w:w="15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33A74" w:rsidRDefault="00411CFF">
            <w:pPr>
              <w:jc w:val="center"/>
              <w:rPr>
                <w:rFonts w:ascii="ˎ̥" w:hAnsi="ˎ̥" w:cs="宋体"/>
                <w:sz w:val="24"/>
                <w:szCs w:val="24"/>
              </w:rPr>
            </w:pPr>
            <w:r>
              <w:rPr>
                <w:rFonts w:ascii="ˎ̥" w:hAnsi="ˎ̥" w:cs="宋体" w:hint="eastAsia"/>
                <w:sz w:val="24"/>
                <w:szCs w:val="24"/>
              </w:rPr>
              <w:t>参加学科</w:t>
            </w:r>
          </w:p>
          <w:p w:rsidR="00733A74" w:rsidRDefault="00411CFF">
            <w:pPr>
              <w:jc w:val="center"/>
              <w:rPr>
                <w:rFonts w:ascii="ˎ̥" w:hAnsi="ˎ̥" w:cs="宋体"/>
                <w:sz w:val="18"/>
                <w:szCs w:val="18"/>
              </w:rPr>
            </w:pPr>
            <w:r>
              <w:rPr>
                <w:rFonts w:ascii="ˎ̥" w:hAnsi="ˎ̥" w:cs="宋体" w:hint="eastAsia"/>
                <w:sz w:val="24"/>
                <w:szCs w:val="24"/>
              </w:rPr>
              <w:t>竞赛情况</w:t>
            </w:r>
          </w:p>
        </w:tc>
        <w:tc>
          <w:tcPr>
            <w:tcW w:w="7193"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733A74" w:rsidRDefault="00733A74">
            <w:pPr>
              <w:jc w:val="center"/>
              <w:rPr>
                <w:rFonts w:ascii="ˎ̥" w:hAnsi="ˎ̥" w:cs="宋体"/>
                <w:sz w:val="18"/>
                <w:szCs w:val="18"/>
              </w:rPr>
            </w:pPr>
          </w:p>
        </w:tc>
      </w:tr>
      <w:tr w:rsidR="00733A74">
        <w:trPr>
          <w:trHeight w:val="976"/>
          <w:jc w:val="center"/>
        </w:trPr>
        <w:tc>
          <w:tcPr>
            <w:tcW w:w="15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33A74" w:rsidRDefault="00411CFF">
            <w:pPr>
              <w:jc w:val="center"/>
              <w:rPr>
                <w:rFonts w:ascii="ˎ̥" w:hAnsi="ˎ̥" w:cs="宋体"/>
                <w:sz w:val="24"/>
                <w:szCs w:val="24"/>
              </w:rPr>
            </w:pPr>
            <w:r>
              <w:rPr>
                <w:rFonts w:ascii="ˎ̥" w:hAnsi="ˎ̥" w:cs="宋体" w:hint="eastAsia"/>
                <w:sz w:val="24"/>
                <w:szCs w:val="24"/>
              </w:rPr>
              <w:t>参加科研</w:t>
            </w:r>
          </w:p>
          <w:p w:rsidR="00733A74" w:rsidRDefault="00411CFF">
            <w:pPr>
              <w:jc w:val="center"/>
              <w:rPr>
                <w:rFonts w:ascii="ˎ̥" w:hAnsi="ˎ̥" w:cs="宋体"/>
                <w:sz w:val="18"/>
                <w:szCs w:val="18"/>
              </w:rPr>
            </w:pPr>
            <w:r>
              <w:rPr>
                <w:rFonts w:ascii="ˎ̥" w:hAnsi="ˎ̥" w:cs="宋体" w:hint="eastAsia"/>
                <w:sz w:val="24"/>
                <w:szCs w:val="24"/>
              </w:rPr>
              <w:t>工作情况</w:t>
            </w:r>
          </w:p>
        </w:tc>
        <w:tc>
          <w:tcPr>
            <w:tcW w:w="7193"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733A74" w:rsidRDefault="00733A74">
            <w:pPr>
              <w:jc w:val="center"/>
              <w:rPr>
                <w:rFonts w:ascii="ˎ̥" w:hAnsi="ˎ̥" w:cs="宋体"/>
                <w:sz w:val="18"/>
                <w:szCs w:val="18"/>
              </w:rPr>
            </w:pPr>
          </w:p>
        </w:tc>
      </w:tr>
      <w:tr w:rsidR="00733A74">
        <w:trPr>
          <w:trHeight w:val="842"/>
          <w:jc w:val="center"/>
        </w:trPr>
        <w:tc>
          <w:tcPr>
            <w:tcW w:w="15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33A74" w:rsidRDefault="00411CFF">
            <w:pPr>
              <w:jc w:val="center"/>
              <w:rPr>
                <w:rFonts w:ascii="ˎ̥" w:hAnsi="ˎ̥" w:cs="宋体"/>
                <w:sz w:val="24"/>
                <w:szCs w:val="24"/>
              </w:rPr>
            </w:pPr>
            <w:r>
              <w:rPr>
                <w:rFonts w:ascii="ˎ̥" w:hAnsi="ˎ̥" w:cs="宋体" w:hint="eastAsia"/>
                <w:sz w:val="24"/>
                <w:szCs w:val="24"/>
              </w:rPr>
              <w:t>其他</w:t>
            </w:r>
          </w:p>
        </w:tc>
        <w:tc>
          <w:tcPr>
            <w:tcW w:w="7193"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733A74" w:rsidRDefault="00733A74">
            <w:pPr>
              <w:jc w:val="center"/>
              <w:rPr>
                <w:rFonts w:ascii="ˎ̥" w:hAnsi="ˎ̥" w:cs="宋体"/>
                <w:sz w:val="18"/>
                <w:szCs w:val="18"/>
              </w:rPr>
            </w:pPr>
          </w:p>
        </w:tc>
      </w:tr>
      <w:tr w:rsidR="00733A74">
        <w:trPr>
          <w:cantSplit/>
          <w:trHeight w:val="547"/>
          <w:jc w:val="center"/>
        </w:trPr>
        <w:tc>
          <w:tcPr>
            <w:tcW w:w="1505" w:type="dxa"/>
            <w:gridSpan w:val="2"/>
            <w:vMerge w:val="restart"/>
            <w:tcBorders>
              <w:top w:val="nil"/>
              <w:left w:val="single" w:sz="8" w:space="0" w:color="auto"/>
              <w:right w:val="single" w:sz="8" w:space="0" w:color="auto"/>
            </w:tcBorders>
            <w:tcMar>
              <w:top w:w="0" w:type="dxa"/>
              <w:left w:w="108" w:type="dxa"/>
              <w:bottom w:w="0" w:type="dxa"/>
              <w:right w:w="108" w:type="dxa"/>
            </w:tcMar>
            <w:vAlign w:val="center"/>
          </w:tcPr>
          <w:p w:rsidR="00733A74" w:rsidRDefault="00411CFF">
            <w:pPr>
              <w:jc w:val="center"/>
              <w:rPr>
                <w:rFonts w:ascii="ˎ̥" w:hAnsi="ˎ̥" w:cs="宋体"/>
                <w:sz w:val="18"/>
                <w:szCs w:val="18"/>
              </w:rPr>
            </w:pPr>
            <w:r>
              <w:rPr>
                <w:rFonts w:ascii="ˎ̥" w:hAnsi="ˎ̥" w:cs="宋体" w:hint="eastAsia"/>
                <w:sz w:val="24"/>
                <w:szCs w:val="24"/>
              </w:rPr>
              <w:t xml:space="preserve"> </w:t>
            </w:r>
            <w:r>
              <w:rPr>
                <w:rFonts w:ascii="ˎ̥" w:hAnsi="ˎ̥" w:cs="宋体"/>
                <w:sz w:val="24"/>
                <w:szCs w:val="24"/>
              </w:rPr>
              <w:t>学院意见</w:t>
            </w:r>
          </w:p>
        </w:tc>
        <w:tc>
          <w:tcPr>
            <w:tcW w:w="7193" w:type="dxa"/>
            <w:gridSpan w:val="8"/>
            <w:tcBorders>
              <w:top w:val="nil"/>
              <w:left w:val="nil"/>
              <w:right w:val="single" w:sz="8" w:space="0" w:color="auto"/>
            </w:tcBorders>
            <w:tcMar>
              <w:top w:w="0" w:type="dxa"/>
              <w:left w:w="108" w:type="dxa"/>
              <w:bottom w:w="0" w:type="dxa"/>
              <w:right w:w="108" w:type="dxa"/>
            </w:tcMar>
            <w:vAlign w:val="center"/>
          </w:tcPr>
          <w:p w:rsidR="00733A74" w:rsidRDefault="00411CFF">
            <w:pPr>
              <w:rPr>
                <w:rFonts w:ascii="ˎ̥" w:hAnsi="ˎ̥" w:cs="宋体"/>
                <w:sz w:val="18"/>
                <w:szCs w:val="18"/>
              </w:rPr>
            </w:pPr>
            <w:r>
              <w:rPr>
                <w:rFonts w:ascii="ˎ̥" w:hAnsi="ˎ̥" w:cs="宋体"/>
                <w:sz w:val="24"/>
                <w:szCs w:val="24"/>
              </w:rPr>
              <w:t>学生所在专业人数</w:t>
            </w:r>
            <w:r>
              <w:rPr>
                <w:rFonts w:ascii="ˎ̥" w:hAnsi="ˎ̥" w:cs="宋体" w:hint="eastAsia"/>
                <w:sz w:val="24"/>
                <w:szCs w:val="24"/>
              </w:rPr>
              <w:t>：</w:t>
            </w:r>
            <w:r>
              <w:rPr>
                <w:rFonts w:ascii="ˎ̥" w:hAnsi="ˎ̥" w:cs="宋体" w:hint="eastAsia"/>
                <w:sz w:val="24"/>
                <w:szCs w:val="24"/>
              </w:rPr>
              <w:t xml:space="preserve">    </w:t>
            </w:r>
            <w:r>
              <w:rPr>
                <w:rFonts w:ascii="ˎ̥" w:hAnsi="ˎ̥" w:cs="宋体"/>
                <w:sz w:val="24"/>
                <w:szCs w:val="24"/>
              </w:rPr>
              <w:t>专业排名</w:t>
            </w:r>
            <w:r>
              <w:rPr>
                <w:rFonts w:ascii="ˎ̥" w:hAnsi="ˎ̥" w:cs="宋体" w:hint="eastAsia"/>
                <w:sz w:val="24"/>
                <w:szCs w:val="24"/>
              </w:rPr>
              <w:t>：</w:t>
            </w:r>
            <w:r>
              <w:rPr>
                <w:rFonts w:ascii="ˎ̥" w:hAnsi="ˎ̥" w:cs="宋体" w:hint="eastAsia"/>
                <w:sz w:val="24"/>
                <w:szCs w:val="24"/>
              </w:rPr>
              <w:t xml:space="preserve">       </w:t>
            </w:r>
            <w:r>
              <w:rPr>
                <w:rFonts w:ascii="ˎ̥" w:hAnsi="ˎ̥" w:cs="宋体" w:hint="eastAsia"/>
                <w:sz w:val="24"/>
                <w:szCs w:val="24"/>
              </w:rPr>
              <w:t>学院推荐顺序：</w:t>
            </w:r>
            <w:r>
              <w:rPr>
                <w:rFonts w:ascii="ˎ̥" w:hAnsi="ˎ̥" w:cs="宋体" w:hint="eastAsia"/>
                <w:sz w:val="24"/>
                <w:szCs w:val="24"/>
              </w:rPr>
              <w:t xml:space="preserve"> /</w:t>
            </w:r>
          </w:p>
        </w:tc>
      </w:tr>
      <w:tr w:rsidR="00733A74">
        <w:trPr>
          <w:cantSplit/>
          <w:trHeight w:val="1815"/>
          <w:jc w:val="center"/>
        </w:trPr>
        <w:tc>
          <w:tcPr>
            <w:tcW w:w="1505" w:type="dxa"/>
            <w:gridSpan w:val="2"/>
            <w:vMerge/>
            <w:tcBorders>
              <w:left w:val="single" w:sz="8" w:space="0" w:color="auto"/>
              <w:bottom w:val="single" w:sz="8" w:space="0" w:color="auto"/>
              <w:right w:val="single" w:sz="8" w:space="0" w:color="auto"/>
            </w:tcBorders>
            <w:vAlign w:val="center"/>
          </w:tcPr>
          <w:p w:rsidR="00733A74" w:rsidRDefault="00733A74">
            <w:pPr>
              <w:rPr>
                <w:rFonts w:ascii="ˎ̥" w:hAnsi="ˎ̥" w:cs="宋体"/>
                <w:sz w:val="18"/>
                <w:szCs w:val="18"/>
              </w:rPr>
            </w:pPr>
          </w:p>
        </w:tc>
        <w:tc>
          <w:tcPr>
            <w:tcW w:w="7193" w:type="dxa"/>
            <w:gridSpan w:val="8"/>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33A74" w:rsidRDefault="00733A74">
            <w:pPr>
              <w:rPr>
                <w:rFonts w:ascii="ˎ̥" w:hAnsi="ˎ̥" w:cs="宋体"/>
                <w:sz w:val="18"/>
                <w:szCs w:val="18"/>
              </w:rPr>
            </w:pPr>
          </w:p>
          <w:p w:rsidR="00733A74" w:rsidRDefault="00733A74">
            <w:pPr>
              <w:rPr>
                <w:rFonts w:ascii="ˎ̥" w:hAnsi="ˎ̥" w:cs="宋体"/>
                <w:sz w:val="18"/>
                <w:szCs w:val="18"/>
              </w:rPr>
            </w:pPr>
          </w:p>
          <w:p w:rsidR="00733A74" w:rsidRDefault="00411CFF">
            <w:pPr>
              <w:jc w:val="center"/>
              <w:rPr>
                <w:rFonts w:ascii="ˎ̥" w:hAnsi="ˎ̥" w:cs="宋体"/>
                <w:sz w:val="24"/>
                <w:szCs w:val="24"/>
              </w:rPr>
            </w:pPr>
            <w:r>
              <w:rPr>
                <w:rFonts w:ascii="ˎ̥" w:hAnsi="ˎ̥" w:cs="宋体"/>
                <w:sz w:val="24"/>
                <w:szCs w:val="24"/>
              </w:rPr>
              <w:t>学院推免生遴选工作小组组长签字</w:t>
            </w:r>
            <w:r>
              <w:rPr>
                <w:rFonts w:ascii="ˎ̥" w:hAnsi="ˎ̥" w:cs="宋体" w:hint="eastAsia"/>
                <w:sz w:val="24"/>
                <w:szCs w:val="24"/>
              </w:rPr>
              <w:t xml:space="preserve">             </w:t>
            </w:r>
            <w:r>
              <w:rPr>
                <w:rFonts w:ascii="ˎ̥" w:hAnsi="ˎ̥" w:cs="宋体"/>
                <w:sz w:val="24"/>
                <w:szCs w:val="24"/>
              </w:rPr>
              <w:t>年</w:t>
            </w:r>
            <w:r>
              <w:rPr>
                <w:rFonts w:ascii="ˎ̥" w:hAnsi="ˎ̥" w:cs="宋体" w:hint="eastAsia"/>
                <w:sz w:val="24"/>
                <w:szCs w:val="24"/>
              </w:rPr>
              <w:t xml:space="preserve">  </w:t>
            </w:r>
            <w:r>
              <w:rPr>
                <w:rFonts w:ascii="ˎ̥" w:hAnsi="ˎ̥" w:cs="宋体"/>
                <w:sz w:val="24"/>
                <w:szCs w:val="24"/>
              </w:rPr>
              <w:t>月</w:t>
            </w:r>
            <w:r>
              <w:rPr>
                <w:rFonts w:ascii="ˎ̥" w:hAnsi="ˎ̥" w:cs="宋体" w:hint="eastAsia"/>
                <w:sz w:val="24"/>
                <w:szCs w:val="24"/>
              </w:rPr>
              <w:t xml:space="preserve">  </w:t>
            </w:r>
            <w:r>
              <w:rPr>
                <w:rFonts w:ascii="ˎ̥" w:hAnsi="ˎ̥" w:cs="宋体"/>
                <w:sz w:val="24"/>
                <w:szCs w:val="24"/>
              </w:rPr>
              <w:t>日</w:t>
            </w:r>
          </w:p>
          <w:p w:rsidR="00733A74" w:rsidRDefault="00411CFF">
            <w:pPr>
              <w:jc w:val="center"/>
              <w:rPr>
                <w:rFonts w:ascii="ˎ̥" w:hAnsi="ˎ̥" w:cs="宋体"/>
                <w:sz w:val="24"/>
                <w:szCs w:val="24"/>
              </w:rPr>
            </w:pPr>
            <w:r>
              <w:rPr>
                <w:rFonts w:ascii="ˎ̥" w:hAnsi="ˎ̥" w:cs="宋体" w:hint="eastAsia"/>
                <w:sz w:val="24"/>
                <w:szCs w:val="24"/>
              </w:rPr>
              <w:t>学院盖章</w:t>
            </w:r>
          </w:p>
        </w:tc>
      </w:tr>
      <w:tr w:rsidR="00733A74">
        <w:trPr>
          <w:trHeight w:val="1399"/>
          <w:jc w:val="center"/>
        </w:trPr>
        <w:tc>
          <w:tcPr>
            <w:tcW w:w="15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33A74" w:rsidRDefault="00411CFF">
            <w:pPr>
              <w:jc w:val="center"/>
              <w:rPr>
                <w:rFonts w:ascii="ˎ̥" w:hAnsi="ˎ̥" w:cs="宋体"/>
                <w:sz w:val="18"/>
                <w:szCs w:val="18"/>
              </w:rPr>
            </w:pPr>
            <w:r>
              <w:rPr>
                <w:rFonts w:ascii="ˎ̥" w:hAnsi="ˎ̥" w:cs="宋体"/>
                <w:sz w:val="24"/>
                <w:szCs w:val="24"/>
              </w:rPr>
              <w:lastRenderedPageBreak/>
              <w:t>学校意见</w:t>
            </w:r>
          </w:p>
        </w:tc>
        <w:tc>
          <w:tcPr>
            <w:tcW w:w="7193"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733A74" w:rsidRDefault="00733A74">
            <w:pPr>
              <w:jc w:val="center"/>
              <w:rPr>
                <w:rFonts w:ascii="ˎ̥" w:hAnsi="ˎ̥" w:cs="宋体"/>
                <w:sz w:val="18"/>
                <w:szCs w:val="18"/>
              </w:rPr>
            </w:pPr>
          </w:p>
          <w:p w:rsidR="00733A74" w:rsidRDefault="00733A74">
            <w:pPr>
              <w:jc w:val="center"/>
              <w:rPr>
                <w:rFonts w:ascii="ˎ̥" w:hAnsi="ˎ̥" w:cs="宋体"/>
                <w:sz w:val="18"/>
                <w:szCs w:val="18"/>
              </w:rPr>
            </w:pPr>
          </w:p>
          <w:p w:rsidR="00733A74" w:rsidRDefault="00733A74">
            <w:pPr>
              <w:rPr>
                <w:rFonts w:ascii="ˎ̥" w:hAnsi="ˎ̥" w:cs="宋体"/>
                <w:sz w:val="18"/>
                <w:szCs w:val="18"/>
              </w:rPr>
            </w:pPr>
          </w:p>
          <w:p w:rsidR="00733A74" w:rsidRDefault="00411CFF">
            <w:pPr>
              <w:jc w:val="center"/>
              <w:rPr>
                <w:rFonts w:ascii="ˎ̥" w:hAnsi="ˎ̥" w:cs="宋体"/>
                <w:sz w:val="18"/>
                <w:szCs w:val="18"/>
              </w:rPr>
            </w:pPr>
            <w:r>
              <w:rPr>
                <w:rFonts w:ascii="ˎ̥" w:hAnsi="ˎ̥" w:cs="宋体"/>
                <w:sz w:val="24"/>
                <w:szCs w:val="24"/>
              </w:rPr>
              <w:t>学校推免生遴选工作领导小组组长签章</w:t>
            </w:r>
            <w:r>
              <w:rPr>
                <w:rFonts w:ascii="ˎ̥" w:hAnsi="ˎ̥" w:cs="宋体" w:hint="eastAsia"/>
                <w:sz w:val="24"/>
                <w:szCs w:val="24"/>
              </w:rPr>
              <w:t xml:space="preserve">     </w:t>
            </w:r>
            <w:r>
              <w:rPr>
                <w:rFonts w:ascii="ˎ̥" w:hAnsi="ˎ̥" w:cs="宋体"/>
                <w:sz w:val="24"/>
                <w:szCs w:val="24"/>
              </w:rPr>
              <w:t xml:space="preserve"> </w:t>
            </w:r>
            <w:r>
              <w:rPr>
                <w:rFonts w:ascii="ˎ̥" w:hAnsi="ˎ̥" w:cs="宋体"/>
                <w:sz w:val="24"/>
                <w:szCs w:val="24"/>
              </w:rPr>
              <w:t>年</w:t>
            </w:r>
            <w:r>
              <w:rPr>
                <w:rFonts w:ascii="ˎ̥" w:hAnsi="ˎ̥" w:cs="宋体" w:hint="eastAsia"/>
                <w:sz w:val="24"/>
                <w:szCs w:val="24"/>
              </w:rPr>
              <w:t xml:space="preserve">  </w:t>
            </w:r>
            <w:r>
              <w:rPr>
                <w:rFonts w:ascii="ˎ̥" w:hAnsi="ˎ̥" w:cs="宋体"/>
                <w:sz w:val="24"/>
                <w:szCs w:val="24"/>
              </w:rPr>
              <w:t>月</w:t>
            </w:r>
            <w:r>
              <w:rPr>
                <w:rFonts w:ascii="ˎ̥" w:hAnsi="ˎ̥" w:cs="宋体"/>
                <w:sz w:val="24"/>
                <w:szCs w:val="24"/>
              </w:rPr>
              <w:t xml:space="preserve"> </w:t>
            </w:r>
            <w:r>
              <w:rPr>
                <w:rFonts w:ascii="ˎ̥" w:hAnsi="ˎ̥" w:cs="宋体" w:hint="eastAsia"/>
                <w:sz w:val="24"/>
                <w:szCs w:val="24"/>
              </w:rPr>
              <w:t xml:space="preserve"> </w:t>
            </w:r>
            <w:r>
              <w:rPr>
                <w:rFonts w:ascii="ˎ̥" w:hAnsi="ˎ̥" w:cs="宋体"/>
                <w:sz w:val="24"/>
                <w:szCs w:val="24"/>
              </w:rPr>
              <w:t>日</w:t>
            </w:r>
          </w:p>
        </w:tc>
      </w:tr>
    </w:tbl>
    <w:p w:rsidR="00733A74" w:rsidRDefault="00411CFF">
      <w:pPr>
        <w:spacing w:line="432" w:lineRule="auto"/>
        <w:rPr>
          <w:rFonts w:ascii="ˎ̥" w:hAnsi="ˎ̥" w:cs="宋体"/>
          <w:b/>
          <w:bCs/>
          <w:color w:val="040404"/>
          <w:szCs w:val="21"/>
        </w:rPr>
      </w:pPr>
      <w:bookmarkStart w:id="59" w:name="_Toc20131_WPSOffice_Level1"/>
      <w:bookmarkStart w:id="60" w:name="_Toc22324_WPSOffice_Level1"/>
      <w:bookmarkStart w:id="61" w:name="_Toc19468_WPSOffice_Level2"/>
      <w:bookmarkStart w:id="62" w:name="_Toc1280_WPSOffice_Level2"/>
      <w:r>
        <w:rPr>
          <w:rFonts w:ascii="ˎ̥" w:hAnsi="ˎ̥" w:cs="宋体"/>
          <w:b/>
          <w:bCs/>
          <w:color w:val="040404"/>
          <w:sz w:val="24"/>
          <w:szCs w:val="24"/>
        </w:rPr>
        <w:t>注：附成绩单和相关证明材料</w:t>
      </w:r>
      <w:bookmarkEnd w:id="59"/>
      <w:bookmarkEnd w:id="60"/>
      <w:bookmarkEnd w:id="61"/>
      <w:bookmarkEnd w:id="62"/>
    </w:p>
    <w:p w:rsidR="00733A74" w:rsidRDefault="00733A74">
      <w:pPr>
        <w:spacing w:line="600" w:lineRule="atLeast"/>
        <w:rPr>
          <w:rFonts w:ascii="黑体" w:eastAsia="黑体" w:hAnsi="黑体" w:cs="宋体"/>
          <w:color w:val="000000"/>
          <w:sz w:val="32"/>
          <w:szCs w:val="32"/>
        </w:rPr>
      </w:pPr>
    </w:p>
    <w:p w:rsidR="00733A74" w:rsidRDefault="00733A74">
      <w:pPr>
        <w:spacing w:line="600" w:lineRule="atLeast"/>
        <w:rPr>
          <w:rFonts w:ascii="黑体" w:eastAsia="黑体" w:hAnsi="黑体" w:cs="宋体"/>
          <w:color w:val="000000"/>
          <w:sz w:val="32"/>
          <w:szCs w:val="32"/>
        </w:rPr>
      </w:pPr>
    </w:p>
    <w:p w:rsidR="00733A74" w:rsidRDefault="00411CFF">
      <w:pPr>
        <w:spacing w:line="600" w:lineRule="atLeast"/>
        <w:rPr>
          <w:rFonts w:ascii="黑体" w:eastAsia="黑体" w:hAnsi="黑体" w:cs="宋体"/>
          <w:b/>
          <w:bCs/>
          <w:color w:val="040404"/>
          <w:sz w:val="32"/>
          <w:szCs w:val="32"/>
        </w:rPr>
      </w:pPr>
      <w:r>
        <w:rPr>
          <w:rFonts w:ascii="楷体" w:eastAsia="楷体" w:hAnsi="楷体" w:cs="楷体" w:hint="eastAsia"/>
          <w:b/>
          <w:bCs/>
          <w:color w:val="000000"/>
          <w:sz w:val="32"/>
          <w:szCs w:val="32"/>
        </w:rPr>
        <w:t>附件</w:t>
      </w:r>
      <w:r>
        <w:rPr>
          <w:rFonts w:ascii="楷体" w:eastAsia="楷体" w:hAnsi="楷体" w:cs="楷体" w:hint="eastAsia"/>
          <w:b/>
          <w:bCs/>
          <w:color w:val="000000"/>
          <w:sz w:val="32"/>
          <w:szCs w:val="32"/>
        </w:rPr>
        <w:t>2</w:t>
      </w:r>
    </w:p>
    <w:p w:rsidR="00733A74" w:rsidRDefault="00411CFF">
      <w:pPr>
        <w:spacing w:line="560" w:lineRule="exact"/>
        <w:jc w:val="center"/>
        <w:rPr>
          <w:rFonts w:ascii="楷体" w:eastAsia="楷体" w:hAnsi="楷体" w:cs="楷体"/>
          <w:b/>
          <w:bCs/>
          <w:color w:val="040404"/>
          <w:sz w:val="36"/>
          <w:szCs w:val="36"/>
        </w:rPr>
      </w:pPr>
      <w:bookmarkStart w:id="63" w:name="_Toc12946_WPSOffice_Level1"/>
      <w:bookmarkStart w:id="64" w:name="_Toc21029_WPSOffice_Level1"/>
      <w:bookmarkStart w:id="65" w:name="_Toc12695_WPSOffice_Level2"/>
      <w:bookmarkStart w:id="66" w:name="_Toc27824_WPSOffice_Level2"/>
      <w:r>
        <w:rPr>
          <w:rFonts w:ascii="楷体" w:eastAsia="楷体" w:hAnsi="楷体" w:cs="楷体" w:hint="eastAsia"/>
          <w:b/>
          <w:bCs/>
          <w:color w:val="040404"/>
          <w:sz w:val="36"/>
          <w:szCs w:val="36"/>
        </w:rPr>
        <w:t>杭州师范大学推荐免试攻读硕士研究生承诺书</w:t>
      </w:r>
      <w:bookmarkEnd w:id="63"/>
      <w:bookmarkEnd w:id="64"/>
      <w:bookmarkEnd w:id="65"/>
      <w:bookmarkEnd w:id="66"/>
    </w:p>
    <w:p w:rsidR="00733A74" w:rsidRDefault="00733A74">
      <w:pPr>
        <w:spacing w:line="560" w:lineRule="exact"/>
        <w:jc w:val="center"/>
        <w:rPr>
          <w:rFonts w:ascii="方正小标宋简体" w:eastAsia="方正小标宋简体" w:hAnsi="ˎ̥" w:cs="宋体"/>
          <w:color w:val="040404"/>
          <w:sz w:val="36"/>
          <w:szCs w:val="36"/>
        </w:rPr>
      </w:pPr>
    </w:p>
    <w:p w:rsidR="00733A74" w:rsidRDefault="00411CFF">
      <w:pPr>
        <w:adjustRightInd w:val="0"/>
        <w:snapToGrid w:val="0"/>
        <w:spacing w:line="560" w:lineRule="exact"/>
        <w:ind w:firstLine="561"/>
        <w:rPr>
          <w:rFonts w:ascii="仿宋" w:eastAsia="仿宋" w:hAnsi="仿宋" w:cs="宋体"/>
          <w:color w:val="040404"/>
          <w:sz w:val="28"/>
          <w:szCs w:val="28"/>
        </w:rPr>
      </w:pPr>
      <w:r>
        <w:rPr>
          <w:rFonts w:ascii="仿宋" w:eastAsia="仿宋" w:hAnsi="仿宋" w:cs="宋体"/>
          <w:color w:val="040404"/>
          <w:sz w:val="28"/>
          <w:szCs w:val="28"/>
        </w:rPr>
        <w:t>本人</w:t>
      </w:r>
      <w:r>
        <w:rPr>
          <w:rFonts w:ascii="仿宋" w:eastAsia="仿宋" w:hAnsi="仿宋" w:cs="宋体" w:hint="eastAsia"/>
          <w:color w:val="040404"/>
          <w:sz w:val="28"/>
          <w:szCs w:val="28"/>
        </w:rPr>
        <w:t>阅读</w:t>
      </w:r>
      <w:r>
        <w:rPr>
          <w:rFonts w:ascii="仿宋" w:eastAsia="仿宋" w:hAnsi="仿宋" w:cs="宋体"/>
          <w:color w:val="040404"/>
          <w:sz w:val="28"/>
          <w:szCs w:val="28"/>
        </w:rPr>
        <w:t>并理解</w:t>
      </w:r>
      <w:r>
        <w:rPr>
          <w:rFonts w:ascii="仿宋" w:eastAsia="仿宋" w:hAnsi="仿宋" w:cs="宋体" w:hint="eastAsia"/>
          <w:color w:val="040404"/>
          <w:sz w:val="28"/>
          <w:szCs w:val="28"/>
        </w:rPr>
        <w:t>《杭州师范大学推荐优秀应届本科毕业生免试攻读研究生工作实施办法（试行）》中的有关规定</w:t>
      </w:r>
      <w:r>
        <w:rPr>
          <w:rFonts w:ascii="仿宋" w:eastAsia="仿宋" w:hAnsi="仿宋" w:cs="宋体"/>
          <w:color w:val="040404"/>
          <w:sz w:val="28"/>
          <w:szCs w:val="28"/>
        </w:rPr>
        <w:t>，</w:t>
      </w:r>
      <w:r>
        <w:rPr>
          <w:rFonts w:ascii="仿宋" w:eastAsia="仿宋" w:hAnsi="仿宋" w:cs="宋体" w:hint="eastAsia"/>
          <w:color w:val="040404"/>
          <w:sz w:val="28"/>
          <w:szCs w:val="28"/>
        </w:rPr>
        <w:t>郑重</w:t>
      </w:r>
      <w:proofErr w:type="gramStart"/>
      <w:r>
        <w:rPr>
          <w:rFonts w:ascii="仿宋" w:eastAsia="仿宋" w:hAnsi="仿宋" w:cs="宋体" w:hint="eastAsia"/>
          <w:color w:val="040404"/>
          <w:sz w:val="28"/>
          <w:szCs w:val="28"/>
        </w:rPr>
        <w:t>作出</w:t>
      </w:r>
      <w:proofErr w:type="gramEnd"/>
      <w:r>
        <w:rPr>
          <w:rFonts w:ascii="仿宋" w:eastAsia="仿宋" w:hAnsi="仿宋" w:cs="宋体" w:hint="eastAsia"/>
          <w:color w:val="040404"/>
          <w:sz w:val="28"/>
          <w:szCs w:val="28"/>
        </w:rPr>
        <w:t>如下</w:t>
      </w:r>
      <w:r>
        <w:rPr>
          <w:rFonts w:ascii="仿宋" w:eastAsia="仿宋" w:hAnsi="仿宋" w:cs="宋体"/>
          <w:color w:val="040404"/>
          <w:sz w:val="28"/>
          <w:szCs w:val="28"/>
        </w:rPr>
        <w:t>承诺：</w:t>
      </w:r>
    </w:p>
    <w:p w:rsidR="00733A74" w:rsidRDefault="00411CFF">
      <w:pPr>
        <w:adjustRightInd w:val="0"/>
        <w:snapToGrid w:val="0"/>
        <w:spacing w:line="560" w:lineRule="exact"/>
        <w:ind w:firstLine="561"/>
        <w:rPr>
          <w:rFonts w:ascii="仿宋" w:eastAsia="仿宋" w:hAnsi="仿宋" w:cs="宋体"/>
          <w:color w:val="040404"/>
          <w:sz w:val="28"/>
          <w:szCs w:val="28"/>
        </w:rPr>
      </w:pPr>
      <w:r>
        <w:rPr>
          <w:rFonts w:ascii="仿宋" w:eastAsia="仿宋" w:hAnsi="仿宋" w:cs="宋体" w:hint="eastAsia"/>
          <w:color w:val="040404"/>
          <w:sz w:val="28"/>
          <w:szCs w:val="28"/>
        </w:rPr>
        <w:t>1.</w:t>
      </w:r>
      <w:r>
        <w:rPr>
          <w:rFonts w:ascii="仿宋" w:eastAsia="仿宋" w:hAnsi="仿宋" w:cs="宋体" w:hint="eastAsia"/>
          <w:color w:val="040404"/>
          <w:sz w:val="28"/>
          <w:szCs w:val="28"/>
        </w:rPr>
        <w:t>本人提出申请并填写的《杭州师范大学</w:t>
      </w:r>
      <w:r>
        <w:rPr>
          <w:rFonts w:ascii="仿宋" w:eastAsia="仿宋" w:hAnsi="仿宋" w:cs="宋体"/>
          <w:color w:val="040404"/>
          <w:sz w:val="28"/>
          <w:szCs w:val="28"/>
        </w:rPr>
        <w:t>推荐免试攻读研究生学位申请表</w:t>
      </w:r>
      <w:r>
        <w:rPr>
          <w:rFonts w:ascii="仿宋" w:eastAsia="仿宋" w:hAnsi="仿宋" w:cs="宋体" w:hint="eastAsia"/>
          <w:color w:val="040404"/>
          <w:sz w:val="28"/>
          <w:szCs w:val="28"/>
        </w:rPr>
        <w:t>》中的所有信息以及提供的材料是真实、准确的。如有虚假信息和作伪行为，承担由此带来一切后果。</w:t>
      </w:r>
      <w:r>
        <w:rPr>
          <w:rFonts w:ascii="仿宋" w:eastAsia="仿宋" w:hAnsi="仿宋" w:cs="宋体" w:hint="eastAsia"/>
          <w:color w:val="040404"/>
          <w:sz w:val="28"/>
          <w:szCs w:val="28"/>
        </w:rPr>
        <w:t xml:space="preserve"> </w:t>
      </w:r>
    </w:p>
    <w:p w:rsidR="00733A74" w:rsidRDefault="00411CFF">
      <w:pPr>
        <w:adjustRightInd w:val="0"/>
        <w:snapToGrid w:val="0"/>
        <w:spacing w:line="560" w:lineRule="exact"/>
        <w:ind w:firstLine="561"/>
        <w:rPr>
          <w:rFonts w:ascii="仿宋" w:eastAsia="仿宋" w:hAnsi="仿宋" w:cs="宋体"/>
          <w:color w:val="040404"/>
          <w:sz w:val="28"/>
          <w:szCs w:val="28"/>
        </w:rPr>
      </w:pPr>
      <w:r>
        <w:rPr>
          <w:rFonts w:ascii="仿宋" w:eastAsia="仿宋" w:hAnsi="仿宋" w:cs="宋体" w:hint="eastAsia"/>
          <w:color w:val="040404"/>
          <w:sz w:val="28"/>
          <w:szCs w:val="28"/>
        </w:rPr>
        <w:t>2.</w:t>
      </w:r>
      <w:r>
        <w:rPr>
          <w:rFonts w:ascii="仿宋" w:eastAsia="仿宋" w:hAnsi="仿宋" w:cs="宋体" w:hint="eastAsia"/>
          <w:color w:val="040404"/>
          <w:sz w:val="28"/>
          <w:szCs w:val="28"/>
        </w:rPr>
        <w:t>自觉遵守学校的规章制度，努力学习，按期完成本科阶段的各类学习任务，毕业设计（论文）成绩达到良及以上，第四学年期末考试无不及格课程。</w:t>
      </w:r>
    </w:p>
    <w:p w:rsidR="00733A74" w:rsidRDefault="00411CFF">
      <w:pPr>
        <w:adjustRightInd w:val="0"/>
        <w:snapToGrid w:val="0"/>
        <w:spacing w:line="560" w:lineRule="exact"/>
        <w:ind w:firstLine="561"/>
        <w:rPr>
          <w:rFonts w:ascii="仿宋" w:eastAsia="仿宋" w:hAnsi="仿宋" w:cs="宋体"/>
          <w:color w:val="040404"/>
          <w:sz w:val="28"/>
          <w:szCs w:val="28"/>
        </w:rPr>
      </w:pPr>
      <w:r>
        <w:rPr>
          <w:rFonts w:ascii="仿宋" w:eastAsia="仿宋" w:hAnsi="仿宋" w:cs="宋体" w:hint="eastAsia"/>
          <w:color w:val="040404"/>
          <w:sz w:val="28"/>
          <w:szCs w:val="28"/>
        </w:rPr>
        <w:t>3.</w:t>
      </w:r>
      <w:r>
        <w:rPr>
          <w:rFonts w:ascii="仿宋" w:eastAsia="仿宋" w:hAnsi="仿宋" w:cs="宋体" w:hint="eastAsia"/>
          <w:color w:val="040404"/>
          <w:sz w:val="28"/>
          <w:szCs w:val="28"/>
        </w:rPr>
        <w:t>诚实守信，被录取后不再报名参加统考、就业和出国留</w:t>
      </w:r>
      <w:r>
        <w:rPr>
          <w:rFonts w:ascii="仿宋" w:eastAsia="仿宋" w:hAnsi="仿宋" w:cs="宋体" w:hint="eastAsia"/>
          <w:color w:val="040404"/>
          <w:sz w:val="28"/>
          <w:szCs w:val="28"/>
        </w:rPr>
        <w:t>学，按接收高校要求准时入学、攻读硕士研究生。</w:t>
      </w:r>
    </w:p>
    <w:p w:rsidR="00733A74" w:rsidRDefault="00411CFF">
      <w:pPr>
        <w:adjustRightInd w:val="0"/>
        <w:snapToGrid w:val="0"/>
        <w:spacing w:line="560" w:lineRule="exact"/>
        <w:ind w:firstLine="561"/>
        <w:rPr>
          <w:rFonts w:ascii="仿宋" w:eastAsia="仿宋" w:hAnsi="仿宋" w:cs="宋体"/>
          <w:color w:val="040404"/>
          <w:sz w:val="28"/>
          <w:szCs w:val="28"/>
        </w:rPr>
      </w:pPr>
      <w:r>
        <w:rPr>
          <w:rFonts w:ascii="仿宋" w:eastAsia="仿宋" w:hAnsi="仿宋" w:cs="宋体" w:hint="eastAsia"/>
          <w:color w:val="040404"/>
          <w:sz w:val="28"/>
          <w:szCs w:val="28"/>
        </w:rPr>
        <w:t>如违反承诺，同意取消浙江省优秀毕业生或杭州师范大学优秀毕业生的评选资格；如已评选上，则取消该荣誉称号；同意以此作为</w:t>
      </w:r>
      <w:proofErr w:type="gramStart"/>
      <w:r>
        <w:rPr>
          <w:rFonts w:ascii="仿宋" w:eastAsia="仿宋" w:hAnsi="仿宋" w:cs="宋体" w:hint="eastAsia"/>
          <w:color w:val="040404"/>
          <w:sz w:val="28"/>
          <w:szCs w:val="28"/>
        </w:rPr>
        <w:t>不</w:t>
      </w:r>
      <w:proofErr w:type="gramEnd"/>
      <w:r>
        <w:rPr>
          <w:rFonts w:ascii="仿宋" w:eastAsia="仿宋" w:hAnsi="仿宋" w:cs="宋体" w:hint="eastAsia"/>
          <w:color w:val="040404"/>
          <w:sz w:val="28"/>
          <w:szCs w:val="28"/>
        </w:rPr>
        <w:t>诚信记录归入本人档案，并通报拟接收单位。</w:t>
      </w:r>
    </w:p>
    <w:p w:rsidR="00733A74" w:rsidRDefault="00411CFF">
      <w:pPr>
        <w:adjustRightInd w:val="0"/>
        <w:snapToGrid w:val="0"/>
        <w:spacing w:line="560" w:lineRule="exact"/>
        <w:ind w:firstLine="561"/>
        <w:rPr>
          <w:rFonts w:ascii="仿宋" w:eastAsia="仿宋" w:hAnsi="仿宋" w:cs="宋体"/>
          <w:color w:val="040404"/>
          <w:sz w:val="28"/>
          <w:szCs w:val="28"/>
        </w:rPr>
      </w:pPr>
      <w:r>
        <w:rPr>
          <w:rFonts w:ascii="仿宋" w:eastAsia="仿宋" w:hAnsi="仿宋" w:cs="宋体" w:hint="eastAsia"/>
          <w:color w:val="040404"/>
          <w:sz w:val="28"/>
          <w:szCs w:val="28"/>
        </w:rPr>
        <w:t xml:space="preserve">                         </w:t>
      </w:r>
      <w:r>
        <w:rPr>
          <w:rFonts w:ascii="仿宋" w:eastAsia="仿宋" w:hAnsi="仿宋" w:cs="宋体" w:hint="eastAsia"/>
          <w:color w:val="040404"/>
          <w:sz w:val="28"/>
          <w:szCs w:val="28"/>
        </w:rPr>
        <w:t>承诺人（签名）</w:t>
      </w:r>
      <w:r>
        <w:rPr>
          <w:rFonts w:ascii="仿宋" w:eastAsia="仿宋" w:hAnsi="仿宋" w:cs="宋体" w:hint="eastAsia"/>
          <w:color w:val="040404"/>
          <w:sz w:val="28"/>
          <w:szCs w:val="28"/>
        </w:rPr>
        <w:t xml:space="preserve">                  </w:t>
      </w:r>
    </w:p>
    <w:p w:rsidR="00733A74" w:rsidRDefault="00411CFF">
      <w:pPr>
        <w:adjustRightInd w:val="0"/>
        <w:snapToGrid w:val="0"/>
        <w:spacing w:line="560" w:lineRule="exact"/>
        <w:ind w:firstLine="561"/>
        <w:rPr>
          <w:rFonts w:ascii="仿宋" w:eastAsia="仿宋" w:hAnsi="仿宋" w:cs="宋体"/>
          <w:color w:val="040404"/>
          <w:sz w:val="28"/>
          <w:szCs w:val="28"/>
        </w:rPr>
      </w:pPr>
      <w:r>
        <w:rPr>
          <w:rFonts w:ascii="仿宋" w:eastAsia="仿宋" w:hAnsi="仿宋" w:cs="宋体" w:hint="eastAsia"/>
          <w:color w:val="040404"/>
          <w:sz w:val="28"/>
          <w:szCs w:val="28"/>
        </w:rPr>
        <w:t xml:space="preserve">                                </w:t>
      </w:r>
      <w:r>
        <w:rPr>
          <w:rFonts w:ascii="仿宋" w:eastAsia="仿宋" w:hAnsi="仿宋" w:cs="宋体" w:hint="eastAsia"/>
          <w:color w:val="040404"/>
          <w:sz w:val="28"/>
          <w:szCs w:val="28"/>
        </w:rPr>
        <w:t>二○</w:t>
      </w:r>
      <w:r>
        <w:rPr>
          <w:rFonts w:ascii="仿宋" w:eastAsia="仿宋" w:hAnsi="仿宋" w:cs="宋体" w:hint="eastAsia"/>
          <w:color w:val="040404"/>
          <w:sz w:val="28"/>
          <w:szCs w:val="28"/>
        </w:rPr>
        <w:t xml:space="preserve">   </w:t>
      </w:r>
      <w:r>
        <w:rPr>
          <w:rFonts w:ascii="仿宋" w:eastAsia="仿宋" w:hAnsi="仿宋" w:cs="宋体" w:hint="eastAsia"/>
          <w:color w:val="040404"/>
          <w:sz w:val="28"/>
          <w:szCs w:val="28"/>
        </w:rPr>
        <w:t>年</w:t>
      </w:r>
      <w:r>
        <w:rPr>
          <w:rFonts w:ascii="仿宋" w:eastAsia="仿宋" w:hAnsi="仿宋" w:cs="宋体" w:hint="eastAsia"/>
          <w:color w:val="040404"/>
          <w:sz w:val="28"/>
          <w:szCs w:val="28"/>
        </w:rPr>
        <w:t xml:space="preserve">   </w:t>
      </w:r>
      <w:r>
        <w:rPr>
          <w:rFonts w:ascii="仿宋" w:eastAsia="仿宋" w:hAnsi="仿宋" w:cs="宋体" w:hint="eastAsia"/>
          <w:color w:val="040404"/>
          <w:sz w:val="28"/>
          <w:szCs w:val="28"/>
        </w:rPr>
        <w:t>月</w:t>
      </w:r>
      <w:r>
        <w:rPr>
          <w:rFonts w:ascii="仿宋" w:eastAsia="仿宋" w:hAnsi="仿宋" w:cs="宋体" w:hint="eastAsia"/>
          <w:color w:val="040404"/>
          <w:sz w:val="28"/>
          <w:szCs w:val="28"/>
        </w:rPr>
        <w:t xml:space="preserve">   </w:t>
      </w:r>
      <w:r>
        <w:rPr>
          <w:rFonts w:ascii="仿宋" w:eastAsia="仿宋" w:hAnsi="仿宋" w:cs="宋体" w:hint="eastAsia"/>
          <w:color w:val="040404"/>
          <w:sz w:val="28"/>
          <w:szCs w:val="28"/>
        </w:rPr>
        <w:t>日</w:t>
      </w:r>
    </w:p>
    <w:p w:rsidR="00733A74" w:rsidRDefault="00733A74"/>
    <w:p w:rsidR="00733A74" w:rsidRDefault="00411CFF">
      <w:pPr>
        <w:pStyle w:val="2"/>
        <w:ind w:firstLineChars="700" w:firstLine="2249"/>
      </w:pPr>
      <w:r>
        <w:rPr>
          <w:rFonts w:hint="eastAsia"/>
        </w:rPr>
        <w:lastRenderedPageBreak/>
        <w:t>6.</w:t>
      </w:r>
      <w:r>
        <w:rPr>
          <w:rFonts w:hint="eastAsia"/>
        </w:rPr>
        <w:t>浙江省优势专业经费使用办法</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根据浙江省“十三五”优势专业建设目标以及杭州师范大学人文学院“十三五”建设核心指标（专业建设部分），秉持成果导向的原则，特制定本经费使用方案。</w:t>
      </w:r>
    </w:p>
    <w:p w:rsidR="00733A74" w:rsidRDefault="00411CFF">
      <w:pPr>
        <w:adjustRightInd w:val="0"/>
        <w:snapToGrid w:val="0"/>
        <w:spacing w:line="560" w:lineRule="exact"/>
        <w:ind w:firstLineChars="200" w:firstLine="640"/>
        <w:rPr>
          <w:rFonts w:ascii="仿宋" w:eastAsia="仿宋" w:hAnsi="仿宋"/>
          <w:sz w:val="32"/>
          <w:szCs w:val="32"/>
        </w:rPr>
      </w:pPr>
      <w:proofErr w:type="gramStart"/>
      <w:r>
        <w:rPr>
          <w:rFonts w:ascii="仿宋" w:eastAsia="仿宋" w:hAnsi="仿宋" w:hint="eastAsia"/>
          <w:sz w:val="32"/>
          <w:szCs w:val="32"/>
        </w:rPr>
        <w:t>一</w:t>
      </w:r>
      <w:proofErr w:type="gramEnd"/>
      <w:r>
        <w:rPr>
          <w:rFonts w:ascii="仿宋" w:eastAsia="仿宋" w:hAnsi="仿宋" w:hint="eastAsia"/>
          <w:sz w:val="32"/>
          <w:szCs w:val="32"/>
        </w:rPr>
        <w:t>.</w:t>
      </w:r>
      <w:r>
        <w:rPr>
          <w:rFonts w:ascii="仿宋" w:eastAsia="仿宋" w:hAnsi="仿宋" w:hint="eastAsia"/>
          <w:sz w:val="32"/>
          <w:szCs w:val="32"/>
        </w:rPr>
        <w:t>资助高水平教学改革项目。十三五期间，申请到省级教改项目，每项资助</w:t>
      </w:r>
      <w:r>
        <w:rPr>
          <w:rFonts w:ascii="仿宋" w:eastAsia="仿宋" w:hAnsi="仿宋" w:hint="eastAsia"/>
          <w:sz w:val="32"/>
          <w:szCs w:val="32"/>
        </w:rPr>
        <w:t>1</w:t>
      </w:r>
      <w:r>
        <w:rPr>
          <w:rFonts w:ascii="仿宋" w:eastAsia="仿宋" w:hAnsi="仿宋" w:hint="eastAsia"/>
          <w:sz w:val="32"/>
          <w:szCs w:val="32"/>
        </w:rPr>
        <w:t>万元。</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hint="eastAsia"/>
          <w:sz w:val="32"/>
          <w:szCs w:val="32"/>
        </w:rPr>
        <w:t>.</w:t>
      </w:r>
      <w:r>
        <w:rPr>
          <w:rFonts w:ascii="仿宋" w:eastAsia="仿宋" w:hAnsi="仿宋" w:hint="eastAsia"/>
          <w:sz w:val="32"/>
          <w:szCs w:val="32"/>
        </w:rPr>
        <w:t>配套省级精品在线开发课程项目。申报之相关课程被成功认定为省级精品在线开放课程，每项资助</w:t>
      </w:r>
      <w:r>
        <w:rPr>
          <w:rFonts w:ascii="仿宋" w:eastAsia="仿宋" w:hAnsi="仿宋" w:hint="eastAsia"/>
          <w:sz w:val="32"/>
          <w:szCs w:val="32"/>
        </w:rPr>
        <w:t>3</w:t>
      </w:r>
      <w:r>
        <w:rPr>
          <w:rFonts w:ascii="仿宋" w:eastAsia="仿宋" w:hAnsi="仿宋" w:hint="eastAsia"/>
          <w:sz w:val="32"/>
          <w:szCs w:val="32"/>
        </w:rPr>
        <w:t>万，</w:t>
      </w:r>
      <w:proofErr w:type="gramStart"/>
      <w:r>
        <w:rPr>
          <w:rFonts w:ascii="仿宋" w:eastAsia="仿宋" w:hAnsi="仿宋" w:hint="eastAsia"/>
          <w:sz w:val="32"/>
          <w:szCs w:val="32"/>
        </w:rPr>
        <w:t>供该课程</w:t>
      </w:r>
      <w:proofErr w:type="gramEnd"/>
      <w:r>
        <w:rPr>
          <w:rFonts w:ascii="仿宋" w:eastAsia="仿宋" w:hAnsi="仿宋" w:hint="eastAsia"/>
          <w:sz w:val="32"/>
          <w:szCs w:val="32"/>
        </w:rPr>
        <w:t>后期完善。</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hint="eastAsia"/>
          <w:sz w:val="32"/>
          <w:szCs w:val="32"/>
        </w:rPr>
        <w:t>.</w:t>
      </w:r>
      <w:r>
        <w:rPr>
          <w:rFonts w:ascii="仿宋" w:eastAsia="仿宋" w:hAnsi="仿宋" w:hint="eastAsia"/>
          <w:sz w:val="32"/>
          <w:szCs w:val="32"/>
        </w:rPr>
        <w:t>配套国家精品资源共享课程项目。学院教师成功申报国家精品资源共享课程，每项资助</w:t>
      </w:r>
      <w:r>
        <w:rPr>
          <w:rFonts w:ascii="仿宋" w:eastAsia="仿宋" w:hAnsi="仿宋" w:hint="eastAsia"/>
          <w:sz w:val="32"/>
          <w:szCs w:val="32"/>
        </w:rPr>
        <w:t>6</w:t>
      </w:r>
      <w:r>
        <w:rPr>
          <w:rFonts w:ascii="仿宋" w:eastAsia="仿宋" w:hAnsi="仿宋" w:hint="eastAsia"/>
          <w:sz w:val="32"/>
          <w:szCs w:val="32"/>
        </w:rPr>
        <w:t>万，</w:t>
      </w:r>
      <w:proofErr w:type="gramStart"/>
      <w:r>
        <w:rPr>
          <w:rFonts w:ascii="仿宋" w:eastAsia="仿宋" w:hAnsi="仿宋" w:hint="eastAsia"/>
          <w:sz w:val="32"/>
          <w:szCs w:val="32"/>
        </w:rPr>
        <w:t>供该课程</w:t>
      </w:r>
      <w:proofErr w:type="gramEnd"/>
      <w:r>
        <w:rPr>
          <w:rFonts w:ascii="仿宋" w:eastAsia="仿宋" w:hAnsi="仿宋" w:hint="eastAsia"/>
          <w:sz w:val="32"/>
          <w:szCs w:val="32"/>
        </w:rPr>
        <w:t>后期完善。</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hint="eastAsia"/>
          <w:sz w:val="32"/>
          <w:szCs w:val="32"/>
        </w:rPr>
        <w:t>.</w:t>
      </w:r>
      <w:r>
        <w:rPr>
          <w:rFonts w:ascii="仿宋" w:eastAsia="仿宋" w:hAnsi="仿宋" w:hint="eastAsia"/>
          <w:sz w:val="32"/>
          <w:szCs w:val="32"/>
        </w:rPr>
        <w:t>资助教学成果奖培育项目的前期成果出版。围绕学院所确定的“高校、中</w:t>
      </w:r>
      <w:r>
        <w:rPr>
          <w:rFonts w:ascii="仿宋" w:eastAsia="仿宋" w:hAnsi="仿宋" w:hint="eastAsia"/>
          <w:sz w:val="32"/>
          <w:szCs w:val="32"/>
        </w:rPr>
        <w:t>学合作下的师范教育”、“口述史实践教育与大学生核心素养提升”、“大学语文与大学生人文素养提升”、“戏剧与立德树人”等教学成果奖培育主题，资助其相关成果出版。</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五</w:t>
      </w:r>
      <w:r>
        <w:rPr>
          <w:rFonts w:ascii="仿宋" w:eastAsia="仿宋" w:hAnsi="仿宋" w:hint="eastAsia"/>
          <w:sz w:val="32"/>
          <w:szCs w:val="32"/>
        </w:rPr>
        <w:t>.</w:t>
      </w:r>
      <w:r>
        <w:rPr>
          <w:rFonts w:ascii="仿宋" w:eastAsia="仿宋" w:hAnsi="仿宋" w:hint="eastAsia"/>
          <w:sz w:val="32"/>
          <w:szCs w:val="32"/>
        </w:rPr>
        <w:t>资助省级及以上教学成果奖获得者。学院教师以人文学院</w:t>
      </w:r>
      <w:proofErr w:type="gramStart"/>
      <w:r>
        <w:rPr>
          <w:rFonts w:ascii="仿宋" w:eastAsia="仿宋" w:hAnsi="仿宋" w:hint="eastAsia"/>
          <w:sz w:val="32"/>
          <w:szCs w:val="32"/>
        </w:rPr>
        <w:t>名义获</w:t>
      </w:r>
      <w:proofErr w:type="gramEnd"/>
      <w:r>
        <w:rPr>
          <w:rFonts w:ascii="仿宋" w:eastAsia="仿宋" w:hAnsi="仿宋" w:hint="eastAsia"/>
          <w:sz w:val="32"/>
          <w:szCs w:val="32"/>
        </w:rPr>
        <w:t>省级教学成果奖者，每项资助</w:t>
      </w:r>
      <w:r>
        <w:rPr>
          <w:rFonts w:ascii="仿宋" w:eastAsia="仿宋" w:hAnsi="仿宋" w:hint="eastAsia"/>
          <w:sz w:val="32"/>
          <w:szCs w:val="32"/>
        </w:rPr>
        <w:t>5</w:t>
      </w:r>
      <w:r>
        <w:rPr>
          <w:rFonts w:ascii="仿宋" w:eastAsia="仿宋" w:hAnsi="仿宋" w:hint="eastAsia"/>
          <w:sz w:val="32"/>
          <w:szCs w:val="32"/>
        </w:rPr>
        <w:t>万。学院教师以人文学院</w:t>
      </w:r>
      <w:proofErr w:type="gramStart"/>
      <w:r>
        <w:rPr>
          <w:rFonts w:ascii="仿宋" w:eastAsia="仿宋" w:hAnsi="仿宋" w:hint="eastAsia"/>
          <w:sz w:val="32"/>
          <w:szCs w:val="32"/>
        </w:rPr>
        <w:t>名义获</w:t>
      </w:r>
      <w:proofErr w:type="gramEnd"/>
      <w:r>
        <w:rPr>
          <w:rFonts w:ascii="仿宋" w:eastAsia="仿宋" w:hAnsi="仿宋" w:hint="eastAsia"/>
          <w:sz w:val="32"/>
          <w:szCs w:val="32"/>
        </w:rPr>
        <w:t>国家级教学成果奖者，每项资助</w:t>
      </w:r>
      <w:r>
        <w:rPr>
          <w:rFonts w:ascii="仿宋" w:eastAsia="仿宋" w:hAnsi="仿宋" w:hint="eastAsia"/>
          <w:sz w:val="32"/>
          <w:szCs w:val="32"/>
        </w:rPr>
        <w:t>8</w:t>
      </w:r>
      <w:r>
        <w:rPr>
          <w:rFonts w:ascii="仿宋" w:eastAsia="仿宋" w:hAnsi="仿宋" w:hint="eastAsia"/>
          <w:sz w:val="32"/>
          <w:szCs w:val="32"/>
        </w:rPr>
        <w:t>万。相应资助经费，</w:t>
      </w:r>
      <w:proofErr w:type="gramStart"/>
      <w:r>
        <w:rPr>
          <w:rFonts w:ascii="仿宋" w:eastAsia="仿宋" w:hAnsi="仿宋" w:hint="eastAsia"/>
          <w:sz w:val="32"/>
          <w:szCs w:val="32"/>
        </w:rPr>
        <w:t>供该教学</w:t>
      </w:r>
      <w:proofErr w:type="gramEnd"/>
      <w:r>
        <w:rPr>
          <w:rFonts w:ascii="仿宋" w:eastAsia="仿宋" w:hAnsi="仿宋" w:hint="eastAsia"/>
          <w:sz w:val="32"/>
          <w:szCs w:val="32"/>
        </w:rPr>
        <w:t>成果的推广和完善。</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六</w:t>
      </w:r>
      <w:r>
        <w:rPr>
          <w:rFonts w:ascii="仿宋" w:eastAsia="仿宋" w:hAnsi="仿宋" w:hint="eastAsia"/>
          <w:sz w:val="32"/>
          <w:szCs w:val="32"/>
        </w:rPr>
        <w:t>.</w:t>
      </w:r>
      <w:r>
        <w:rPr>
          <w:rFonts w:ascii="仿宋" w:eastAsia="仿宋" w:hAnsi="仿宋" w:hint="eastAsia"/>
          <w:sz w:val="32"/>
          <w:szCs w:val="32"/>
        </w:rPr>
        <w:t>支持师范生技能强化培训。十三五期间，学院每年开展四班次师范生技能强化培训班，相关部分指导费用从该经费支出。</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七</w:t>
      </w:r>
      <w:r>
        <w:rPr>
          <w:rFonts w:ascii="仿宋" w:eastAsia="仿宋" w:hAnsi="仿宋" w:hint="eastAsia"/>
          <w:sz w:val="32"/>
          <w:szCs w:val="32"/>
        </w:rPr>
        <w:t>.</w:t>
      </w:r>
      <w:r>
        <w:rPr>
          <w:rFonts w:ascii="仿宋" w:eastAsia="仿宋" w:hAnsi="仿宋" w:hint="eastAsia"/>
          <w:sz w:val="32"/>
          <w:szCs w:val="32"/>
        </w:rPr>
        <w:t>资助省级挑战杯等学科竞赛。进入学院省级挑战杯培育计划者，每项资助</w:t>
      </w:r>
      <w:r>
        <w:rPr>
          <w:rFonts w:ascii="仿宋" w:eastAsia="仿宋" w:hAnsi="仿宋" w:hint="eastAsia"/>
          <w:sz w:val="32"/>
          <w:szCs w:val="32"/>
        </w:rPr>
        <w:t>1</w:t>
      </w:r>
      <w:r>
        <w:rPr>
          <w:rFonts w:ascii="仿宋" w:eastAsia="仿宋" w:hAnsi="仿宋" w:hint="eastAsia"/>
          <w:sz w:val="32"/>
          <w:szCs w:val="32"/>
        </w:rPr>
        <w:t>万元。</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八</w:t>
      </w:r>
      <w:r>
        <w:rPr>
          <w:rFonts w:ascii="仿宋" w:eastAsia="仿宋" w:hAnsi="仿宋" w:hint="eastAsia"/>
          <w:sz w:val="32"/>
          <w:szCs w:val="32"/>
        </w:rPr>
        <w:t>.</w:t>
      </w:r>
      <w:r>
        <w:rPr>
          <w:rFonts w:ascii="仿宋" w:eastAsia="仿宋" w:hAnsi="仿宋" w:hint="eastAsia"/>
          <w:sz w:val="32"/>
          <w:szCs w:val="32"/>
        </w:rPr>
        <w:t>资助经学院认定的学科竞赛活动所必要的复印及差旅等费。</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九</w:t>
      </w:r>
      <w:r>
        <w:rPr>
          <w:rFonts w:ascii="仿宋" w:eastAsia="仿宋" w:hAnsi="仿宋" w:hint="eastAsia"/>
          <w:sz w:val="32"/>
          <w:szCs w:val="32"/>
        </w:rPr>
        <w:t>.</w:t>
      </w:r>
      <w:r>
        <w:rPr>
          <w:rFonts w:ascii="仿宋" w:eastAsia="仿宋" w:hAnsi="仿宋" w:hint="eastAsia"/>
          <w:sz w:val="32"/>
          <w:szCs w:val="32"/>
        </w:rPr>
        <w:t>其他事项。在</w:t>
      </w:r>
      <w:proofErr w:type="gramStart"/>
      <w:r>
        <w:rPr>
          <w:rFonts w:ascii="仿宋" w:eastAsia="仿宋" w:hAnsi="仿宋" w:hint="eastAsia"/>
          <w:sz w:val="32"/>
          <w:szCs w:val="32"/>
        </w:rPr>
        <w:t>本经费</w:t>
      </w:r>
      <w:proofErr w:type="gramEnd"/>
      <w:r>
        <w:rPr>
          <w:rFonts w:ascii="仿宋" w:eastAsia="仿宋" w:hAnsi="仿宋" w:hint="eastAsia"/>
          <w:sz w:val="32"/>
          <w:szCs w:val="32"/>
        </w:rPr>
        <w:t>结余的情况下，其它需学院优势专业建设经费支持者或上述经费资助额度需调整者，须经学院教学委员会讨论确定。</w:t>
      </w:r>
    </w:p>
    <w:p w:rsidR="00733A74" w:rsidRDefault="00411CF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本办法自</w:t>
      </w:r>
      <w:r>
        <w:rPr>
          <w:rFonts w:ascii="仿宋" w:eastAsia="仿宋" w:hAnsi="仿宋" w:hint="eastAsia"/>
          <w:sz w:val="32"/>
          <w:szCs w:val="32"/>
        </w:rPr>
        <w:t>2017</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日起执行。</w:t>
      </w:r>
    </w:p>
    <w:p w:rsidR="00733A74" w:rsidRDefault="00733A74">
      <w:pPr>
        <w:adjustRightInd w:val="0"/>
        <w:snapToGrid w:val="0"/>
        <w:spacing w:line="560" w:lineRule="exact"/>
        <w:ind w:firstLineChars="200" w:firstLine="640"/>
        <w:rPr>
          <w:rFonts w:ascii="仿宋" w:eastAsia="仿宋" w:hAnsi="仿宋"/>
          <w:sz w:val="32"/>
          <w:szCs w:val="32"/>
        </w:rPr>
      </w:pPr>
    </w:p>
    <w:p w:rsidR="00733A74" w:rsidRDefault="00733A74">
      <w:pPr>
        <w:adjustRightInd w:val="0"/>
        <w:snapToGrid w:val="0"/>
        <w:spacing w:line="560" w:lineRule="exact"/>
        <w:ind w:firstLineChars="200" w:firstLine="640"/>
        <w:rPr>
          <w:rFonts w:ascii="仿宋" w:eastAsia="仿宋" w:hAnsi="仿宋"/>
          <w:sz w:val="32"/>
          <w:szCs w:val="32"/>
        </w:rPr>
      </w:pPr>
    </w:p>
    <w:p w:rsidR="00733A74" w:rsidRDefault="00733A74">
      <w:pPr>
        <w:adjustRightInd w:val="0"/>
        <w:snapToGrid w:val="0"/>
        <w:spacing w:line="560" w:lineRule="exact"/>
        <w:ind w:firstLineChars="200" w:firstLine="640"/>
        <w:rPr>
          <w:rFonts w:ascii="仿宋" w:eastAsia="仿宋" w:hAnsi="仿宋"/>
          <w:sz w:val="32"/>
          <w:szCs w:val="32"/>
        </w:rPr>
      </w:pPr>
    </w:p>
    <w:p w:rsidR="00733A74" w:rsidRDefault="00733A74">
      <w:pPr>
        <w:adjustRightInd w:val="0"/>
        <w:snapToGrid w:val="0"/>
        <w:spacing w:line="560" w:lineRule="exact"/>
        <w:ind w:firstLineChars="200" w:firstLine="640"/>
        <w:rPr>
          <w:rFonts w:ascii="仿宋" w:eastAsia="仿宋" w:hAnsi="仿宋"/>
          <w:sz w:val="32"/>
          <w:szCs w:val="32"/>
        </w:rPr>
      </w:pPr>
    </w:p>
    <w:p w:rsidR="00733A74" w:rsidRDefault="00733A74">
      <w:pPr>
        <w:adjustRightInd w:val="0"/>
        <w:snapToGrid w:val="0"/>
        <w:spacing w:line="560" w:lineRule="exact"/>
        <w:ind w:firstLineChars="200" w:firstLine="640"/>
        <w:rPr>
          <w:rFonts w:ascii="仿宋" w:eastAsia="仿宋" w:hAnsi="仿宋"/>
          <w:sz w:val="32"/>
          <w:szCs w:val="32"/>
        </w:rPr>
      </w:pPr>
    </w:p>
    <w:p w:rsidR="00733A74" w:rsidRDefault="00733A74">
      <w:pPr>
        <w:adjustRightInd w:val="0"/>
        <w:snapToGrid w:val="0"/>
        <w:spacing w:line="560" w:lineRule="exact"/>
        <w:ind w:firstLineChars="200" w:firstLine="640"/>
        <w:rPr>
          <w:rFonts w:ascii="仿宋" w:eastAsia="仿宋" w:hAnsi="仿宋"/>
          <w:sz w:val="32"/>
          <w:szCs w:val="32"/>
        </w:rPr>
      </w:pPr>
    </w:p>
    <w:p w:rsidR="00733A74" w:rsidRDefault="00733A74">
      <w:pPr>
        <w:adjustRightInd w:val="0"/>
        <w:snapToGrid w:val="0"/>
        <w:spacing w:line="560" w:lineRule="exact"/>
        <w:ind w:firstLineChars="200" w:firstLine="640"/>
        <w:rPr>
          <w:rFonts w:ascii="仿宋" w:eastAsia="仿宋" w:hAnsi="仿宋"/>
          <w:sz w:val="32"/>
          <w:szCs w:val="32"/>
        </w:rPr>
      </w:pPr>
    </w:p>
    <w:p w:rsidR="00733A74" w:rsidRDefault="00733A74">
      <w:pPr>
        <w:adjustRightInd w:val="0"/>
        <w:snapToGrid w:val="0"/>
        <w:spacing w:line="560" w:lineRule="exact"/>
        <w:ind w:firstLineChars="200" w:firstLine="640"/>
        <w:rPr>
          <w:rFonts w:ascii="仿宋" w:eastAsia="仿宋" w:hAnsi="仿宋"/>
          <w:sz w:val="32"/>
          <w:szCs w:val="32"/>
        </w:rPr>
      </w:pPr>
    </w:p>
    <w:p w:rsidR="00733A74" w:rsidRDefault="00733A74">
      <w:pPr>
        <w:adjustRightInd w:val="0"/>
        <w:snapToGrid w:val="0"/>
        <w:spacing w:line="560" w:lineRule="exact"/>
        <w:ind w:firstLineChars="200" w:firstLine="640"/>
        <w:rPr>
          <w:rFonts w:ascii="仿宋" w:eastAsia="仿宋" w:hAnsi="仿宋"/>
          <w:sz w:val="32"/>
          <w:szCs w:val="32"/>
        </w:rPr>
      </w:pPr>
    </w:p>
    <w:p w:rsidR="00733A74" w:rsidRDefault="00733A74">
      <w:pPr>
        <w:adjustRightInd w:val="0"/>
        <w:snapToGrid w:val="0"/>
        <w:spacing w:line="560" w:lineRule="exact"/>
        <w:ind w:firstLineChars="200" w:firstLine="640"/>
        <w:rPr>
          <w:rFonts w:ascii="仿宋" w:eastAsia="仿宋" w:hAnsi="仿宋"/>
          <w:sz w:val="32"/>
          <w:szCs w:val="32"/>
        </w:rPr>
      </w:pPr>
    </w:p>
    <w:p w:rsidR="00733A74" w:rsidRDefault="00733A74">
      <w:pPr>
        <w:adjustRightInd w:val="0"/>
        <w:snapToGrid w:val="0"/>
        <w:spacing w:line="560" w:lineRule="exact"/>
        <w:ind w:firstLineChars="200" w:firstLine="640"/>
        <w:rPr>
          <w:rFonts w:ascii="仿宋" w:eastAsia="仿宋" w:hAnsi="仿宋"/>
          <w:sz w:val="32"/>
          <w:szCs w:val="32"/>
        </w:rPr>
      </w:pPr>
    </w:p>
    <w:p w:rsidR="00733A74" w:rsidRDefault="00733A74">
      <w:pPr>
        <w:adjustRightInd w:val="0"/>
        <w:snapToGrid w:val="0"/>
        <w:spacing w:line="560" w:lineRule="exact"/>
        <w:ind w:firstLineChars="200" w:firstLine="640"/>
        <w:rPr>
          <w:rFonts w:ascii="仿宋" w:eastAsia="仿宋" w:hAnsi="仿宋"/>
          <w:sz w:val="32"/>
          <w:szCs w:val="32"/>
        </w:rPr>
      </w:pPr>
    </w:p>
    <w:p w:rsidR="00733A74" w:rsidRDefault="00733A74">
      <w:pPr>
        <w:adjustRightInd w:val="0"/>
        <w:snapToGrid w:val="0"/>
        <w:spacing w:line="560" w:lineRule="exact"/>
        <w:ind w:firstLineChars="200" w:firstLine="640"/>
        <w:rPr>
          <w:rFonts w:ascii="仿宋" w:eastAsia="仿宋" w:hAnsi="仿宋"/>
          <w:sz w:val="32"/>
          <w:szCs w:val="32"/>
        </w:rPr>
      </w:pPr>
    </w:p>
    <w:p w:rsidR="00733A74" w:rsidRDefault="00733A74">
      <w:pPr>
        <w:adjustRightInd w:val="0"/>
        <w:snapToGrid w:val="0"/>
        <w:spacing w:line="560" w:lineRule="exact"/>
        <w:ind w:firstLineChars="200" w:firstLine="640"/>
        <w:rPr>
          <w:rFonts w:ascii="仿宋" w:eastAsia="仿宋" w:hAnsi="仿宋"/>
          <w:sz w:val="32"/>
          <w:szCs w:val="32"/>
        </w:rPr>
      </w:pPr>
    </w:p>
    <w:p w:rsidR="00733A74" w:rsidRDefault="00733A74">
      <w:pPr>
        <w:adjustRightInd w:val="0"/>
        <w:snapToGrid w:val="0"/>
        <w:spacing w:line="560" w:lineRule="exact"/>
        <w:ind w:firstLineChars="200" w:firstLine="640"/>
        <w:rPr>
          <w:rFonts w:ascii="仿宋" w:eastAsia="仿宋" w:hAnsi="仿宋"/>
          <w:sz w:val="32"/>
          <w:szCs w:val="32"/>
        </w:rPr>
      </w:pPr>
    </w:p>
    <w:p w:rsidR="00733A74" w:rsidRDefault="00733A74">
      <w:pPr>
        <w:adjustRightInd w:val="0"/>
        <w:snapToGrid w:val="0"/>
        <w:spacing w:line="560" w:lineRule="exact"/>
        <w:rPr>
          <w:rFonts w:ascii="仿宋" w:eastAsia="仿宋" w:hAnsi="仿宋"/>
          <w:sz w:val="32"/>
          <w:szCs w:val="32"/>
        </w:rPr>
      </w:pPr>
    </w:p>
    <w:p w:rsidR="00733A74" w:rsidRDefault="00411CFF">
      <w:pPr>
        <w:pStyle w:val="2"/>
        <w:rPr>
          <w:rFonts w:asciiTheme="minorEastAsia" w:hAnsiTheme="minorEastAsia"/>
          <w:color w:val="0033CC"/>
          <w:sz w:val="28"/>
          <w:szCs w:val="28"/>
        </w:rPr>
      </w:pPr>
      <w:r>
        <w:lastRenderedPageBreak/>
        <w:tab/>
      </w:r>
      <w:r>
        <w:rPr>
          <w:rFonts w:hint="eastAsia"/>
        </w:rPr>
        <w:t xml:space="preserve"> 7.</w:t>
      </w:r>
      <w:r>
        <w:rPr>
          <w:rFonts w:hint="eastAsia"/>
        </w:rPr>
        <w:t>人文学院本科专业分流及其确认实施</w:t>
      </w:r>
      <w:r>
        <w:rPr>
          <w:rFonts w:hint="eastAsia"/>
        </w:rPr>
        <w:t>细则（试行）</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t>为更好体现“以生为本”的教育理念，推进“按类招生、按类培养”人才培养模式改革，不断优化专业结构，根据《杭州师范大学关于修订</w:t>
      </w:r>
      <w:r>
        <w:rPr>
          <w:rFonts w:asciiTheme="minorEastAsia" w:hAnsiTheme="minorEastAsia" w:hint="eastAsia"/>
          <w:sz w:val="28"/>
          <w:szCs w:val="28"/>
        </w:rPr>
        <w:t>2017</w:t>
      </w:r>
      <w:r>
        <w:rPr>
          <w:rFonts w:asciiTheme="minorEastAsia" w:hAnsiTheme="minorEastAsia" w:hint="eastAsia"/>
          <w:sz w:val="28"/>
          <w:szCs w:val="28"/>
        </w:rPr>
        <w:t>级本科人才培养方案的原则意见</w:t>
      </w:r>
      <w:r>
        <w:rPr>
          <w:rFonts w:asciiTheme="minorEastAsia" w:hAnsiTheme="minorEastAsia" w:hint="eastAsia"/>
          <w:sz w:val="28"/>
          <w:szCs w:val="28"/>
        </w:rPr>
        <w:t>》（杭师大教</w:t>
      </w:r>
      <w:r>
        <w:rPr>
          <w:rFonts w:asciiTheme="minorEastAsia" w:hAnsiTheme="minorEastAsia" w:hint="eastAsia"/>
          <w:sz w:val="28"/>
          <w:szCs w:val="28"/>
        </w:rPr>
        <w:t>[201</w:t>
      </w:r>
      <w:r>
        <w:rPr>
          <w:rFonts w:asciiTheme="minorEastAsia" w:hAnsiTheme="minorEastAsia" w:hint="eastAsia"/>
          <w:sz w:val="28"/>
          <w:szCs w:val="28"/>
        </w:rPr>
        <w:t>6</w:t>
      </w:r>
      <w:r>
        <w:rPr>
          <w:rFonts w:asciiTheme="minorEastAsia" w:hAnsiTheme="minorEastAsia" w:hint="eastAsia"/>
          <w:sz w:val="28"/>
          <w:szCs w:val="28"/>
        </w:rPr>
        <w:t>]</w:t>
      </w:r>
      <w:r>
        <w:rPr>
          <w:rFonts w:asciiTheme="minorEastAsia" w:hAnsiTheme="minorEastAsia" w:hint="eastAsia"/>
          <w:sz w:val="28"/>
          <w:szCs w:val="28"/>
        </w:rPr>
        <w:t>17</w:t>
      </w:r>
      <w:r>
        <w:rPr>
          <w:rFonts w:asciiTheme="minorEastAsia" w:hAnsiTheme="minorEastAsia" w:hint="eastAsia"/>
          <w:sz w:val="28"/>
          <w:szCs w:val="28"/>
        </w:rPr>
        <w:t>号</w:t>
      </w:r>
      <w:r>
        <w:rPr>
          <w:rFonts w:asciiTheme="minorEastAsia" w:hAnsiTheme="minorEastAsia" w:hint="eastAsia"/>
          <w:sz w:val="28"/>
          <w:szCs w:val="28"/>
        </w:rPr>
        <w:t>）、《专业分流及确认实施办法（试行）》（杭师大教</w:t>
      </w:r>
      <w:r>
        <w:rPr>
          <w:rFonts w:asciiTheme="minorEastAsia" w:hAnsiTheme="minorEastAsia" w:hint="eastAsia"/>
          <w:sz w:val="28"/>
          <w:szCs w:val="28"/>
        </w:rPr>
        <w:t>[2017]12</w:t>
      </w:r>
      <w:r>
        <w:rPr>
          <w:rFonts w:asciiTheme="minorEastAsia" w:hAnsiTheme="minorEastAsia" w:hint="eastAsia"/>
          <w:sz w:val="28"/>
          <w:szCs w:val="28"/>
        </w:rPr>
        <w:t>号），特制定人文学院本科专业分流及其确认细则。本院本科专业分流及其确认工作，由学院专业分流及确认工作小组负责推进。</w:t>
      </w:r>
    </w:p>
    <w:p w:rsidR="00733A74" w:rsidRDefault="00733A74">
      <w:pPr>
        <w:ind w:firstLineChars="200" w:firstLine="560"/>
        <w:rPr>
          <w:rFonts w:asciiTheme="minorEastAsia" w:hAnsiTheme="minorEastAsia"/>
          <w:sz w:val="28"/>
          <w:szCs w:val="28"/>
        </w:rPr>
      </w:pPr>
    </w:p>
    <w:p w:rsidR="00733A74" w:rsidRDefault="00411CFF">
      <w:pPr>
        <w:ind w:firstLineChars="200" w:firstLine="562"/>
        <w:rPr>
          <w:rFonts w:asciiTheme="minorEastAsia" w:hAnsiTheme="minorEastAsia"/>
          <w:b/>
          <w:bCs/>
          <w:sz w:val="28"/>
          <w:szCs w:val="28"/>
        </w:rPr>
      </w:pPr>
      <w:r>
        <w:rPr>
          <w:rFonts w:asciiTheme="minorEastAsia" w:hAnsiTheme="minorEastAsia" w:hint="eastAsia"/>
          <w:b/>
          <w:bCs/>
          <w:sz w:val="28"/>
          <w:szCs w:val="28"/>
        </w:rPr>
        <w:t>一、学院</w:t>
      </w:r>
      <w:r>
        <w:rPr>
          <w:rFonts w:asciiTheme="minorEastAsia" w:hAnsiTheme="minorEastAsia" w:hint="eastAsia"/>
          <w:b/>
          <w:bCs/>
          <w:sz w:val="28"/>
          <w:szCs w:val="28"/>
        </w:rPr>
        <w:t>专业分流及</w:t>
      </w:r>
      <w:r>
        <w:rPr>
          <w:rFonts w:asciiTheme="minorEastAsia" w:hAnsiTheme="minorEastAsia" w:hint="eastAsia"/>
          <w:b/>
          <w:bCs/>
          <w:sz w:val="28"/>
          <w:szCs w:val="28"/>
        </w:rPr>
        <w:t>确认工作小组</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t>组</w:t>
      </w:r>
      <w:r>
        <w:rPr>
          <w:rFonts w:asciiTheme="minorEastAsia" w:hAnsiTheme="minorEastAsia" w:hint="eastAsia"/>
          <w:sz w:val="28"/>
          <w:szCs w:val="28"/>
        </w:rPr>
        <w:t xml:space="preserve">  </w:t>
      </w:r>
      <w:r>
        <w:rPr>
          <w:rFonts w:asciiTheme="minorEastAsia" w:hAnsiTheme="minorEastAsia" w:hint="eastAsia"/>
          <w:sz w:val="28"/>
          <w:szCs w:val="28"/>
        </w:rPr>
        <w:t>长：</w:t>
      </w:r>
      <w:r>
        <w:rPr>
          <w:rFonts w:asciiTheme="minorEastAsia" w:hAnsiTheme="minorEastAsia" w:hint="eastAsia"/>
          <w:sz w:val="28"/>
          <w:szCs w:val="28"/>
        </w:rPr>
        <w:t>洪治纲、吴兴农</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t>副组长：</w:t>
      </w:r>
      <w:r>
        <w:rPr>
          <w:rFonts w:asciiTheme="minorEastAsia" w:hAnsiTheme="minorEastAsia" w:hint="eastAsia"/>
          <w:sz w:val="28"/>
          <w:szCs w:val="28"/>
        </w:rPr>
        <w:t>陈</w:t>
      </w:r>
      <w:proofErr w:type="gramStart"/>
      <w:r>
        <w:rPr>
          <w:rFonts w:asciiTheme="minorEastAsia" w:hAnsiTheme="minorEastAsia" w:hint="eastAsia"/>
          <w:sz w:val="28"/>
          <w:szCs w:val="28"/>
        </w:rPr>
        <w:t>兆肆</w:t>
      </w:r>
      <w:proofErr w:type="gramEnd"/>
      <w:r>
        <w:rPr>
          <w:rFonts w:asciiTheme="minorEastAsia" w:hAnsiTheme="minorEastAsia" w:hint="eastAsia"/>
          <w:sz w:val="28"/>
          <w:szCs w:val="28"/>
        </w:rPr>
        <w:t>、管庆江</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t>成</w:t>
      </w: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员：</w:t>
      </w:r>
      <w:r>
        <w:rPr>
          <w:rFonts w:asciiTheme="minorEastAsia" w:hAnsiTheme="minorEastAsia" w:hint="eastAsia"/>
          <w:sz w:val="28"/>
          <w:szCs w:val="28"/>
        </w:rPr>
        <w:t>刘小刚、刘婷婷、周东华、刘俊峰、丁贤勇、范立舟、徐越</w:t>
      </w:r>
    </w:p>
    <w:p w:rsidR="00733A74" w:rsidRDefault="00411CFF">
      <w:pPr>
        <w:numPr>
          <w:ilvl w:val="0"/>
          <w:numId w:val="3"/>
        </w:numPr>
        <w:ind w:firstLineChars="200" w:firstLine="562"/>
        <w:rPr>
          <w:rFonts w:asciiTheme="minorEastAsia" w:hAnsiTheme="minorEastAsia"/>
          <w:b/>
          <w:bCs/>
          <w:sz w:val="28"/>
          <w:szCs w:val="28"/>
        </w:rPr>
      </w:pPr>
      <w:r>
        <w:rPr>
          <w:rFonts w:asciiTheme="minorEastAsia" w:hAnsiTheme="minorEastAsia" w:hint="eastAsia"/>
          <w:b/>
          <w:bCs/>
          <w:sz w:val="28"/>
          <w:szCs w:val="28"/>
        </w:rPr>
        <w:t>细则适用对象</w:t>
      </w:r>
    </w:p>
    <w:p w:rsidR="00733A74" w:rsidRDefault="00411CFF">
      <w:pPr>
        <w:numPr>
          <w:ilvl w:val="0"/>
          <w:numId w:val="4"/>
        </w:numPr>
        <w:rPr>
          <w:rFonts w:asciiTheme="minorEastAsia" w:hAnsiTheme="minorEastAsia"/>
          <w:sz w:val="28"/>
          <w:szCs w:val="28"/>
        </w:rPr>
      </w:pPr>
      <w:r>
        <w:rPr>
          <w:rFonts w:asciiTheme="minorEastAsia" w:hAnsiTheme="minorEastAsia" w:hint="eastAsia"/>
          <w:sz w:val="28"/>
          <w:szCs w:val="28"/>
        </w:rPr>
        <w:t>所有按类招生的普通全日制本科生，在经过一年的大类培养阶段后，都应申请专业分流及确认，进入专业培养阶段。</w:t>
      </w:r>
    </w:p>
    <w:p w:rsidR="00733A74" w:rsidRDefault="00411CFF">
      <w:pPr>
        <w:numPr>
          <w:ilvl w:val="0"/>
          <w:numId w:val="4"/>
        </w:numPr>
        <w:rPr>
          <w:rFonts w:asciiTheme="minorEastAsia" w:hAnsiTheme="minorEastAsia"/>
          <w:sz w:val="28"/>
          <w:szCs w:val="28"/>
        </w:rPr>
      </w:pPr>
      <w:r>
        <w:rPr>
          <w:rFonts w:asciiTheme="minorEastAsia" w:hAnsiTheme="minorEastAsia" w:hint="eastAsia"/>
          <w:sz w:val="28"/>
          <w:szCs w:val="28"/>
        </w:rPr>
        <w:t>按类招生的普通全日制本科生，在第二学期如有意愿跨类选择专业，按照《杭州师范大学本科生专业转换管理办法》（杭师大教</w:t>
      </w:r>
      <w:r>
        <w:rPr>
          <w:rFonts w:asciiTheme="minorEastAsia" w:hAnsiTheme="minorEastAsia" w:hint="eastAsia"/>
          <w:sz w:val="28"/>
          <w:szCs w:val="28"/>
        </w:rPr>
        <w:t>[2018]11</w:t>
      </w:r>
      <w:r>
        <w:rPr>
          <w:rFonts w:asciiTheme="minorEastAsia" w:hAnsiTheme="minorEastAsia" w:hint="eastAsia"/>
          <w:sz w:val="28"/>
          <w:szCs w:val="28"/>
        </w:rPr>
        <w:t>号）执行。</w:t>
      </w:r>
    </w:p>
    <w:p w:rsidR="00733A74" w:rsidRDefault="00411CFF">
      <w:pPr>
        <w:ind w:firstLineChars="200" w:firstLine="562"/>
        <w:rPr>
          <w:rFonts w:asciiTheme="minorEastAsia" w:hAnsiTheme="minorEastAsia"/>
          <w:b/>
          <w:bCs/>
          <w:sz w:val="28"/>
          <w:szCs w:val="28"/>
        </w:rPr>
      </w:pPr>
      <w:r>
        <w:rPr>
          <w:rFonts w:asciiTheme="minorEastAsia" w:hAnsiTheme="minorEastAsia" w:hint="eastAsia"/>
          <w:b/>
          <w:bCs/>
          <w:sz w:val="28"/>
          <w:szCs w:val="28"/>
        </w:rPr>
        <w:t>三</w:t>
      </w:r>
      <w:r>
        <w:rPr>
          <w:rFonts w:asciiTheme="minorEastAsia" w:hAnsiTheme="minorEastAsia" w:hint="eastAsia"/>
          <w:b/>
          <w:bCs/>
          <w:sz w:val="28"/>
          <w:szCs w:val="28"/>
        </w:rPr>
        <w:t>、</w:t>
      </w:r>
      <w:r>
        <w:rPr>
          <w:rFonts w:asciiTheme="minorEastAsia" w:hAnsiTheme="minorEastAsia" w:hint="eastAsia"/>
          <w:b/>
          <w:bCs/>
          <w:sz w:val="28"/>
          <w:szCs w:val="28"/>
        </w:rPr>
        <w:t>各</w:t>
      </w:r>
      <w:r>
        <w:rPr>
          <w:rFonts w:asciiTheme="minorEastAsia" w:hAnsiTheme="minorEastAsia" w:hint="eastAsia"/>
          <w:b/>
          <w:bCs/>
          <w:sz w:val="28"/>
          <w:szCs w:val="28"/>
        </w:rPr>
        <w:t>专业容量安排</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t>汉语言文学</w:t>
      </w:r>
      <w:r>
        <w:rPr>
          <w:rFonts w:asciiTheme="minorEastAsia" w:hAnsiTheme="minorEastAsia" w:hint="eastAsia"/>
          <w:sz w:val="28"/>
          <w:szCs w:val="28"/>
        </w:rPr>
        <w:t>（师范）专业：</w:t>
      </w:r>
      <w:r>
        <w:rPr>
          <w:rFonts w:asciiTheme="minorEastAsia" w:hAnsiTheme="minorEastAsia" w:hint="eastAsia"/>
          <w:sz w:val="28"/>
          <w:szCs w:val="28"/>
        </w:rPr>
        <w:t>X</w:t>
      </w:r>
      <w:r>
        <w:rPr>
          <w:rFonts w:asciiTheme="minorEastAsia" w:hAnsiTheme="minorEastAsia" w:hint="eastAsia"/>
          <w:sz w:val="28"/>
          <w:szCs w:val="28"/>
        </w:rPr>
        <w:t>1</w:t>
      </w:r>
      <w:r>
        <w:rPr>
          <w:rFonts w:asciiTheme="minorEastAsia" w:hAnsiTheme="minorEastAsia" w:hint="eastAsia"/>
          <w:sz w:val="28"/>
          <w:szCs w:val="28"/>
        </w:rPr>
        <w:t>人</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t>汉语言文学（非师范）专业：</w:t>
      </w:r>
      <w:r>
        <w:rPr>
          <w:rFonts w:asciiTheme="minorEastAsia" w:hAnsiTheme="minorEastAsia" w:hint="eastAsia"/>
          <w:sz w:val="28"/>
          <w:szCs w:val="28"/>
        </w:rPr>
        <w:t>X</w:t>
      </w:r>
      <w:r>
        <w:rPr>
          <w:rFonts w:asciiTheme="minorEastAsia" w:hAnsiTheme="minorEastAsia" w:hint="eastAsia"/>
          <w:sz w:val="28"/>
          <w:szCs w:val="28"/>
        </w:rPr>
        <w:t>2</w:t>
      </w:r>
      <w:r>
        <w:rPr>
          <w:rFonts w:asciiTheme="minorEastAsia" w:hAnsiTheme="minorEastAsia" w:hint="eastAsia"/>
          <w:sz w:val="28"/>
          <w:szCs w:val="28"/>
        </w:rPr>
        <w:t>人</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lastRenderedPageBreak/>
        <w:t>历史学（师范）</w:t>
      </w:r>
      <w:r>
        <w:rPr>
          <w:rFonts w:asciiTheme="minorEastAsia" w:hAnsiTheme="minorEastAsia" w:hint="eastAsia"/>
          <w:sz w:val="28"/>
          <w:szCs w:val="28"/>
        </w:rPr>
        <w:t>：</w:t>
      </w:r>
      <w:r>
        <w:rPr>
          <w:rFonts w:asciiTheme="minorEastAsia" w:hAnsiTheme="minorEastAsia" w:hint="eastAsia"/>
          <w:sz w:val="28"/>
          <w:szCs w:val="28"/>
        </w:rPr>
        <w:t>Y</w:t>
      </w:r>
      <w:r>
        <w:rPr>
          <w:rFonts w:asciiTheme="minorEastAsia" w:hAnsiTheme="minorEastAsia" w:hint="eastAsia"/>
          <w:sz w:val="28"/>
          <w:szCs w:val="28"/>
        </w:rPr>
        <w:t>1</w:t>
      </w:r>
      <w:r>
        <w:rPr>
          <w:rFonts w:asciiTheme="minorEastAsia" w:hAnsiTheme="minorEastAsia" w:hint="eastAsia"/>
          <w:sz w:val="28"/>
          <w:szCs w:val="28"/>
        </w:rPr>
        <w:t>人</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t>人文教育（师范）：</w:t>
      </w:r>
      <w:r>
        <w:rPr>
          <w:rFonts w:asciiTheme="minorEastAsia" w:hAnsiTheme="minorEastAsia" w:hint="eastAsia"/>
          <w:sz w:val="28"/>
          <w:szCs w:val="28"/>
        </w:rPr>
        <w:t>Y2</w:t>
      </w:r>
      <w:r>
        <w:rPr>
          <w:rFonts w:asciiTheme="minorEastAsia" w:hAnsiTheme="minorEastAsia" w:hint="eastAsia"/>
          <w:sz w:val="28"/>
          <w:szCs w:val="28"/>
        </w:rPr>
        <w:t>人</w:t>
      </w:r>
    </w:p>
    <w:p w:rsidR="00733A74" w:rsidRDefault="00411CFF">
      <w:pPr>
        <w:ind w:firstLineChars="200" w:firstLine="562"/>
        <w:rPr>
          <w:rFonts w:asciiTheme="minorEastAsia" w:hAnsiTheme="minorEastAsia"/>
          <w:b/>
          <w:bCs/>
          <w:sz w:val="28"/>
          <w:szCs w:val="28"/>
        </w:rPr>
      </w:pPr>
      <w:r>
        <w:rPr>
          <w:rFonts w:asciiTheme="minorEastAsia" w:hAnsiTheme="minorEastAsia" w:hint="eastAsia"/>
          <w:b/>
          <w:bCs/>
          <w:sz w:val="28"/>
          <w:szCs w:val="28"/>
        </w:rPr>
        <w:t>四</w:t>
      </w:r>
      <w:r>
        <w:rPr>
          <w:rFonts w:asciiTheme="minorEastAsia" w:hAnsiTheme="minorEastAsia" w:hint="eastAsia"/>
          <w:b/>
          <w:bCs/>
          <w:sz w:val="28"/>
          <w:szCs w:val="28"/>
        </w:rPr>
        <w:t>、专业</w:t>
      </w:r>
      <w:r>
        <w:rPr>
          <w:rFonts w:asciiTheme="minorEastAsia" w:hAnsiTheme="minorEastAsia" w:hint="eastAsia"/>
          <w:b/>
          <w:bCs/>
          <w:sz w:val="28"/>
          <w:szCs w:val="28"/>
        </w:rPr>
        <w:t>分流及</w:t>
      </w:r>
      <w:r>
        <w:rPr>
          <w:rFonts w:asciiTheme="minorEastAsia" w:hAnsiTheme="minorEastAsia" w:hint="eastAsia"/>
          <w:b/>
          <w:bCs/>
          <w:sz w:val="28"/>
          <w:szCs w:val="28"/>
        </w:rPr>
        <w:t>确认工作的程序</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学生在第二学期提交由本人签名确认的申请表</w:t>
      </w:r>
      <w:r>
        <w:rPr>
          <w:rFonts w:asciiTheme="minorEastAsia" w:hAnsiTheme="minorEastAsia" w:hint="eastAsia"/>
          <w:sz w:val="28"/>
          <w:szCs w:val="28"/>
        </w:rPr>
        <w:t>（含第一志愿、第二志愿）</w:t>
      </w:r>
      <w:r>
        <w:rPr>
          <w:rFonts w:asciiTheme="minorEastAsia" w:hAnsiTheme="minorEastAsia" w:hint="eastAsia"/>
          <w:sz w:val="28"/>
          <w:szCs w:val="28"/>
        </w:rPr>
        <w:t>至学院教务科；</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学院专业分流及确认工作小组审核；</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按学生申请专业志愿优先级，自前向后分批次、顺序确认学生；</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当学生申请某专业志</w:t>
      </w:r>
      <w:r>
        <w:rPr>
          <w:rFonts w:asciiTheme="minorEastAsia" w:hAnsiTheme="minorEastAsia" w:hint="eastAsia"/>
          <w:sz w:val="28"/>
          <w:szCs w:val="28"/>
        </w:rPr>
        <w:t>愿数超过专业容量时，该专业根据学生第一学期成绩（平均绩点）遴选，根据成绩高低排序按志愿优先级接受学生。当学生申请某专业志愿数不大于该专业容量时，其申请学生全部进入该专业。</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t>具体操作示例如下：</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t>设某专业容量为</w:t>
      </w:r>
      <w:r>
        <w:rPr>
          <w:rFonts w:asciiTheme="minorEastAsia" w:hAnsiTheme="minorEastAsia" w:hint="eastAsia"/>
          <w:sz w:val="28"/>
          <w:szCs w:val="28"/>
        </w:rPr>
        <w:t>X</w:t>
      </w:r>
      <w:r>
        <w:rPr>
          <w:rFonts w:asciiTheme="minorEastAsia" w:hAnsiTheme="minorEastAsia" w:hint="eastAsia"/>
          <w:sz w:val="28"/>
          <w:szCs w:val="28"/>
        </w:rPr>
        <w:t>，第一和第二志愿申请人数分别为</w:t>
      </w:r>
      <w:r>
        <w:rPr>
          <w:rFonts w:asciiTheme="minorEastAsia" w:hAnsiTheme="minorEastAsia" w:hint="eastAsia"/>
          <w:sz w:val="28"/>
          <w:szCs w:val="28"/>
        </w:rPr>
        <w:t>A1</w:t>
      </w:r>
      <w:r>
        <w:rPr>
          <w:rFonts w:asciiTheme="minorEastAsia" w:hAnsiTheme="minorEastAsia" w:hint="eastAsia"/>
          <w:sz w:val="28"/>
          <w:szCs w:val="28"/>
        </w:rPr>
        <w:t>，</w:t>
      </w:r>
      <w:r>
        <w:rPr>
          <w:rFonts w:asciiTheme="minorEastAsia" w:hAnsiTheme="minorEastAsia" w:hint="eastAsia"/>
          <w:sz w:val="28"/>
          <w:szCs w:val="28"/>
        </w:rPr>
        <w:t>A2</w:t>
      </w:r>
      <w:r>
        <w:rPr>
          <w:rFonts w:asciiTheme="minorEastAsia" w:hAnsiTheme="minorEastAsia" w:hint="eastAsia"/>
          <w:sz w:val="28"/>
          <w:szCs w:val="28"/>
        </w:rPr>
        <w:t>。当</w:t>
      </w:r>
      <w:r>
        <w:rPr>
          <w:rFonts w:asciiTheme="minorEastAsia" w:hAnsiTheme="minorEastAsia" w:hint="eastAsia"/>
          <w:sz w:val="28"/>
          <w:szCs w:val="28"/>
        </w:rPr>
        <w:t>A1</w:t>
      </w:r>
      <w:r>
        <w:rPr>
          <w:rFonts w:asciiTheme="minorEastAsia" w:hAnsiTheme="minorEastAsia" w:hint="eastAsia"/>
          <w:sz w:val="28"/>
          <w:szCs w:val="28"/>
        </w:rPr>
        <w:t>≥</w:t>
      </w:r>
      <w:r>
        <w:rPr>
          <w:rFonts w:asciiTheme="minorEastAsia" w:hAnsiTheme="minorEastAsia" w:hint="eastAsia"/>
          <w:sz w:val="28"/>
          <w:szCs w:val="28"/>
        </w:rPr>
        <w:t>X</w:t>
      </w:r>
      <w:r>
        <w:rPr>
          <w:rFonts w:asciiTheme="minorEastAsia" w:hAnsiTheme="minorEastAsia" w:hint="eastAsia"/>
          <w:sz w:val="28"/>
          <w:szCs w:val="28"/>
        </w:rPr>
        <w:t>时，仅在第一志愿学生中进行选拔，不接收第二志愿学生。若出现多人成绩并列情况时，按学科基础平台课程总成绩排名先后进行遴选。</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确认结果予以公示；</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t>6.</w:t>
      </w:r>
      <w:r>
        <w:rPr>
          <w:rFonts w:asciiTheme="minorEastAsia" w:hAnsiTheme="minorEastAsia" w:hint="eastAsia"/>
          <w:sz w:val="28"/>
          <w:szCs w:val="28"/>
        </w:rPr>
        <w:t>名单上报学校。</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t>五</w:t>
      </w:r>
      <w:r>
        <w:rPr>
          <w:rFonts w:asciiTheme="minorEastAsia" w:hAnsiTheme="minorEastAsia" w:hint="eastAsia"/>
          <w:sz w:val="28"/>
          <w:szCs w:val="28"/>
        </w:rPr>
        <w:t>、相关说明</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t>（一）招生时已经确定专业的学生（含部分外省生源考生、三位一体学生、国防生、民族班学生、港澳台学生、留学生），无需参加主修专业确认环节，由学院直接确认名单。</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lastRenderedPageBreak/>
        <w:t>（二）学生填报志愿时须符合意向专业的身体要求（可参考高考时体检要求）。如果不符合身体条件，以后考证、就业等出现问题时后果自负。</w:t>
      </w:r>
      <w:r>
        <w:rPr>
          <w:rFonts w:asciiTheme="minorEastAsia" w:hAnsiTheme="minorEastAsia" w:hint="eastAsia"/>
          <w:sz w:val="28"/>
          <w:szCs w:val="28"/>
        </w:rPr>
        <w:t xml:space="preserve"> </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t>（三）各专业容量数，根据学校相关要求，结合学院目前的专业设置情况，在专业</w:t>
      </w:r>
      <w:r>
        <w:rPr>
          <w:rFonts w:asciiTheme="minorEastAsia" w:hAnsiTheme="minorEastAsia" w:hint="eastAsia"/>
          <w:sz w:val="28"/>
          <w:szCs w:val="28"/>
        </w:rPr>
        <w:t>分流及</w:t>
      </w:r>
      <w:r>
        <w:rPr>
          <w:rFonts w:asciiTheme="minorEastAsia" w:hAnsiTheme="minorEastAsia" w:hint="eastAsia"/>
          <w:sz w:val="28"/>
          <w:szCs w:val="28"/>
        </w:rPr>
        <w:t>确认工作开始前公布。</w:t>
      </w:r>
    </w:p>
    <w:p w:rsidR="00733A74" w:rsidRDefault="00411CFF">
      <w:pPr>
        <w:ind w:firstLineChars="200" w:firstLine="560"/>
        <w:rPr>
          <w:rFonts w:asciiTheme="minorEastAsia" w:hAnsiTheme="minorEastAsia"/>
          <w:sz w:val="28"/>
          <w:szCs w:val="28"/>
        </w:rPr>
      </w:pPr>
      <w:r>
        <w:rPr>
          <w:rFonts w:asciiTheme="minorEastAsia" w:hAnsiTheme="minorEastAsia" w:hint="eastAsia"/>
          <w:sz w:val="28"/>
          <w:szCs w:val="28"/>
        </w:rPr>
        <w:t>本试行细则由学院专业</w:t>
      </w:r>
      <w:r>
        <w:rPr>
          <w:rFonts w:asciiTheme="minorEastAsia" w:hAnsiTheme="minorEastAsia" w:hint="eastAsia"/>
          <w:sz w:val="28"/>
          <w:szCs w:val="28"/>
        </w:rPr>
        <w:t>分流及</w:t>
      </w:r>
      <w:r>
        <w:rPr>
          <w:rFonts w:asciiTheme="minorEastAsia" w:hAnsiTheme="minorEastAsia" w:hint="eastAsia"/>
          <w:sz w:val="28"/>
          <w:szCs w:val="28"/>
        </w:rPr>
        <w:t>确认工作小组负责解释。</w:t>
      </w:r>
    </w:p>
    <w:p w:rsidR="00733A74" w:rsidRDefault="00733A74">
      <w:pPr>
        <w:ind w:leftChars="2700" w:left="6230" w:hangingChars="200" w:hanging="560"/>
        <w:rPr>
          <w:rFonts w:asciiTheme="minorEastAsia" w:hAnsiTheme="minorEastAsia"/>
          <w:sz w:val="28"/>
          <w:szCs w:val="28"/>
        </w:rPr>
      </w:pPr>
    </w:p>
    <w:p w:rsidR="00733A74" w:rsidRDefault="00411CFF">
      <w:pPr>
        <w:ind w:leftChars="2900" w:left="6090" w:firstLineChars="100" w:firstLine="280"/>
        <w:rPr>
          <w:rFonts w:asciiTheme="minorEastAsia" w:hAnsiTheme="minorEastAsia"/>
          <w:sz w:val="28"/>
          <w:szCs w:val="28"/>
        </w:rPr>
      </w:pPr>
      <w:r>
        <w:rPr>
          <w:rFonts w:asciiTheme="minorEastAsia" w:hAnsiTheme="minorEastAsia" w:hint="eastAsia"/>
          <w:sz w:val="28"/>
          <w:szCs w:val="28"/>
        </w:rPr>
        <w:t>2018</w:t>
      </w:r>
      <w:r>
        <w:rPr>
          <w:rFonts w:asciiTheme="minorEastAsia" w:hAnsiTheme="minorEastAsia" w:hint="eastAsia"/>
          <w:sz w:val="28"/>
          <w:szCs w:val="28"/>
        </w:rPr>
        <w:t>年</w:t>
      </w:r>
      <w:r w:rsidR="00EA3D20">
        <w:rPr>
          <w:rFonts w:asciiTheme="minorEastAsia" w:hAnsiTheme="minorEastAsia" w:hint="eastAsia"/>
          <w:sz w:val="28"/>
          <w:szCs w:val="28"/>
        </w:rPr>
        <w:t>6</w:t>
      </w:r>
      <w:r>
        <w:rPr>
          <w:rFonts w:asciiTheme="minorEastAsia" w:hAnsiTheme="minorEastAsia" w:hint="eastAsia"/>
          <w:sz w:val="28"/>
          <w:szCs w:val="28"/>
        </w:rPr>
        <w:t>月</w:t>
      </w:r>
    </w:p>
    <w:p w:rsidR="00733A74" w:rsidRDefault="00733A74">
      <w:pPr>
        <w:adjustRightInd w:val="0"/>
        <w:snapToGrid w:val="0"/>
        <w:spacing w:line="560" w:lineRule="exact"/>
        <w:ind w:firstLineChars="200" w:firstLine="640"/>
        <w:rPr>
          <w:rFonts w:ascii="仿宋" w:eastAsia="仿宋" w:hAnsi="仿宋"/>
          <w:sz w:val="32"/>
          <w:szCs w:val="32"/>
        </w:rPr>
      </w:pPr>
    </w:p>
    <w:p w:rsidR="00733A74" w:rsidRDefault="00733A74">
      <w:pPr>
        <w:adjustRightInd w:val="0"/>
        <w:snapToGrid w:val="0"/>
        <w:spacing w:line="560" w:lineRule="exact"/>
        <w:ind w:firstLineChars="200" w:firstLine="640"/>
        <w:rPr>
          <w:rFonts w:ascii="仿宋" w:eastAsia="仿宋" w:hAnsi="仿宋"/>
          <w:sz w:val="32"/>
          <w:szCs w:val="32"/>
        </w:rPr>
      </w:pPr>
      <w:bookmarkStart w:id="67" w:name="_GoBack"/>
      <w:bookmarkEnd w:id="67"/>
    </w:p>
    <w:p w:rsidR="00733A74" w:rsidRDefault="00733A74"/>
    <w:sectPr w:rsidR="00733A74">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CFF" w:rsidRDefault="00411CFF">
      <w:r>
        <w:separator/>
      </w:r>
    </w:p>
  </w:endnote>
  <w:endnote w:type="continuationSeparator" w:id="0">
    <w:p w:rsidR="00411CFF" w:rsidRDefault="0041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74" w:rsidRDefault="00733A74">
    <w:pPr>
      <w:pStyle w:val="a3"/>
      <w:jc w:val="center"/>
      <w:rPr>
        <w:rFonts w:ascii="Times New Roman" w:hAnsi="Times New Roman"/>
        <w:sz w:val="24"/>
        <w:szCs w:val="24"/>
      </w:rPr>
    </w:pPr>
  </w:p>
  <w:p w:rsidR="00733A74" w:rsidRDefault="00733A7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74" w:rsidRDefault="00411CFF">
    <w:pPr>
      <w:pStyle w:val="a3"/>
      <w:jc w:val="center"/>
      <w:rPr>
        <w:rFonts w:ascii="楷体_GB2312" w:eastAsia="楷体_GB2312"/>
        <w:sz w:val="21"/>
        <w:szCs w:val="21"/>
      </w:rPr>
    </w:pPr>
    <w:r>
      <w:rPr>
        <w:rFonts w:ascii="楷体_GB2312" w:eastAsia="楷体_GB2312" w:hint="eastAsia"/>
        <w:sz w:val="21"/>
        <w:szCs w:val="21"/>
      </w:rPr>
      <w:fldChar w:fldCharType="begin"/>
    </w:r>
    <w:r>
      <w:rPr>
        <w:rFonts w:ascii="楷体_GB2312" w:eastAsia="楷体_GB2312" w:hint="eastAsia"/>
        <w:sz w:val="21"/>
        <w:szCs w:val="21"/>
      </w:rPr>
      <w:instrText>PAGE   \* MERGEFORMAT</w:instrText>
    </w:r>
    <w:r>
      <w:rPr>
        <w:rFonts w:ascii="楷体_GB2312" w:eastAsia="楷体_GB2312" w:hint="eastAsia"/>
        <w:sz w:val="21"/>
        <w:szCs w:val="21"/>
      </w:rPr>
      <w:fldChar w:fldCharType="separate"/>
    </w:r>
    <w:r w:rsidR="00EA3D20" w:rsidRPr="00EA3D20">
      <w:rPr>
        <w:rFonts w:ascii="楷体_GB2312" w:eastAsia="楷体_GB2312"/>
        <w:noProof/>
        <w:sz w:val="21"/>
        <w:szCs w:val="21"/>
        <w:lang w:val="zh-CN"/>
      </w:rPr>
      <w:t>37</w:t>
    </w:r>
    <w:r>
      <w:rPr>
        <w:rFonts w:ascii="楷体_GB2312" w:eastAsia="楷体_GB2312" w:hint="eastAsia"/>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CFF" w:rsidRDefault="00411CFF">
      <w:r>
        <w:separator/>
      </w:r>
    </w:p>
  </w:footnote>
  <w:footnote w:type="continuationSeparator" w:id="0">
    <w:p w:rsidR="00411CFF" w:rsidRDefault="00411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AE9F14"/>
    <w:multiLevelType w:val="singleLevel"/>
    <w:tmpl w:val="E2AE9F14"/>
    <w:lvl w:ilvl="0">
      <w:start w:val="2"/>
      <w:numFmt w:val="decimal"/>
      <w:suff w:val="space"/>
      <w:lvlText w:val="%1."/>
      <w:lvlJc w:val="left"/>
    </w:lvl>
  </w:abstractNum>
  <w:abstractNum w:abstractNumId="1">
    <w:nsid w:val="E9263034"/>
    <w:multiLevelType w:val="singleLevel"/>
    <w:tmpl w:val="E9263034"/>
    <w:lvl w:ilvl="0">
      <w:start w:val="1"/>
      <w:numFmt w:val="decimal"/>
      <w:lvlText w:val="%1."/>
      <w:lvlJc w:val="left"/>
      <w:pPr>
        <w:tabs>
          <w:tab w:val="left" w:pos="312"/>
        </w:tabs>
        <w:ind w:left="420" w:firstLine="0"/>
      </w:pPr>
    </w:lvl>
  </w:abstractNum>
  <w:abstractNum w:abstractNumId="2">
    <w:nsid w:val="EBDBBA61"/>
    <w:multiLevelType w:val="singleLevel"/>
    <w:tmpl w:val="EBDBBA61"/>
    <w:lvl w:ilvl="0">
      <w:start w:val="2"/>
      <w:numFmt w:val="chineseCounting"/>
      <w:suff w:val="nothing"/>
      <w:lvlText w:val="%1、"/>
      <w:lvlJc w:val="left"/>
      <w:rPr>
        <w:rFonts w:hint="eastAsia"/>
      </w:rPr>
    </w:lvl>
  </w:abstractNum>
  <w:abstractNum w:abstractNumId="3">
    <w:nsid w:val="31C51F53"/>
    <w:multiLevelType w:val="multilevel"/>
    <w:tmpl w:val="31C51F53"/>
    <w:lvl w:ilvl="0">
      <w:start w:val="1"/>
      <w:numFmt w:val="japaneseCounting"/>
      <w:lvlText w:val="%1、"/>
      <w:lvlJc w:val="left"/>
      <w:pPr>
        <w:tabs>
          <w:tab w:val="left" w:pos="360"/>
        </w:tabs>
        <w:ind w:left="360" w:hanging="360"/>
      </w:pPr>
      <w:rPr>
        <w:rFonts w:ascii="仿宋" w:eastAsia="仿宋" w:hAnsi="仿宋" w:cs="Times New Roman"/>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938E5"/>
    <w:rsid w:val="00411CFF"/>
    <w:rsid w:val="00733A74"/>
    <w:rsid w:val="00EA3D20"/>
    <w:rsid w:val="03E636D4"/>
    <w:rsid w:val="1D0C6F70"/>
    <w:rsid w:val="351B142C"/>
    <w:rsid w:val="3BB452F8"/>
    <w:rsid w:val="47DF6041"/>
    <w:rsid w:val="58AD32B0"/>
    <w:rsid w:val="595641A7"/>
    <w:rsid w:val="5E8D0F25"/>
    <w:rsid w:val="79293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w:hAnsi="Times"/>
      <w:sz w:val="21"/>
      <w:szCs w:val="22"/>
    </w:rPr>
  </w:style>
  <w:style w:type="paragraph" w:styleId="1">
    <w:name w:val="heading 1"/>
    <w:basedOn w:val="a"/>
    <w:next w:val="a"/>
    <w:link w:val="1Char"/>
    <w:qFormat/>
    <w:pPr>
      <w:keepNext/>
      <w:keepLines/>
      <w:spacing w:before="340" w:after="330" w:line="578" w:lineRule="auto"/>
      <w:outlineLvl w:val="0"/>
    </w:pPr>
    <w:rPr>
      <w:rFonts w:eastAsia="黑体"/>
      <w:b/>
      <w:bCs/>
      <w:kern w:val="44"/>
      <w:sz w:val="36"/>
      <w:szCs w:val="4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Subtitle"/>
    <w:basedOn w:val="a"/>
    <w:next w:val="a"/>
    <w:qFormat/>
    <w:pPr>
      <w:spacing w:before="240" w:after="60" w:line="312" w:lineRule="auto"/>
      <w:jc w:val="center"/>
      <w:outlineLvl w:val="1"/>
    </w:pPr>
    <w:rPr>
      <w:rFonts w:ascii="Calibri Light" w:hAnsi="Calibri Light" w:cs="Times New Roman"/>
      <w:b/>
      <w:bCs/>
      <w:kern w:val="28"/>
      <w:sz w:val="32"/>
      <w:szCs w:val="32"/>
    </w:rPr>
  </w:style>
  <w:style w:type="paragraph" w:styleId="a6">
    <w:name w:val="Normal (Web)"/>
    <w:basedOn w:val="a"/>
    <w:qFormat/>
    <w:pPr>
      <w:spacing w:beforeAutospacing="1" w:afterAutospacing="1"/>
    </w:pPr>
    <w:rPr>
      <w:rFonts w:cs="Times New Roman"/>
      <w:sz w:val="24"/>
    </w:rPr>
  </w:style>
  <w:style w:type="character" w:styleId="a7">
    <w:name w:val="page number"/>
    <w:qFormat/>
    <w:rPr>
      <w:rFonts w:cs="Times New Roman"/>
    </w:rPr>
  </w:style>
  <w:style w:type="character" w:customStyle="1" w:styleId="1Char">
    <w:name w:val="标题 1 Char"/>
    <w:link w:val="1"/>
    <w:qFormat/>
    <w:rPr>
      <w:rFonts w:eastAsia="黑体"/>
      <w:b/>
      <w:bCs/>
      <w:kern w:val="44"/>
      <w:sz w:val="36"/>
      <w:szCs w:val="44"/>
    </w:rPr>
  </w:style>
  <w:style w:type="character" w:customStyle="1" w:styleId="2Char">
    <w:name w:val="标题 2 Char"/>
    <w:link w:val="2"/>
    <w:qFormat/>
    <w:rPr>
      <w:rFonts w:ascii="Arial" w:eastAsia="黑体" w:hAnsi="Arial"/>
      <w:b/>
      <w:sz w:val="32"/>
    </w:rPr>
  </w:style>
  <w:style w:type="paragraph" w:customStyle="1" w:styleId="WPSOffice1">
    <w:name w:val="WPSOffice手动目录 1"/>
    <w:qFormat/>
    <w:rPr>
      <w:rFonts w:ascii="Calibri" w:eastAsia="宋体" w:hAnsi="Calibri" w:cs="Times New Roman"/>
    </w:rPr>
  </w:style>
  <w:style w:type="paragraph" w:customStyle="1" w:styleId="WPSOffice2">
    <w:name w:val="WPSOffice手动目录 2"/>
    <w:qFormat/>
    <w:pPr>
      <w:ind w:leftChars="200" w:left="200"/>
    </w:pPr>
    <w:rPr>
      <w:rFonts w:ascii="Calibri" w:eastAsia="宋体" w:hAnsi="Calibri" w:cs="Times New Roman"/>
    </w:rPr>
  </w:style>
  <w:style w:type="paragraph" w:styleId="a8">
    <w:name w:val="Balloon Text"/>
    <w:basedOn w:val="a"/>
    <w:link w:val="Char"/>
    <w:rsid w:val="00EA3D20"/>
    <w:rPr>
      <w:sz w:val="18"/>
      <w:szCs w:val="18"/>
    </w:rPr>
  </w:style>
  <w:style w:type="character" w:customStyle="1" w:styleId="Char">
    <w:name w:val="批注框文本 Char"/>
    <w:basedOn w:val="a0"/>
    <w:link w:val="a8"/>
    <w:rsid w:val="00EA3D20"/>
    <w:rPr>
      <w:rFonts w:ascii="Times" w:hAnsi="Time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w:hAnsi="Times"/>
      <w:sz w:val="21"/>
      <w:szCs w:val="22"/>
    </w:rPr>
  </w:style>
  <w:style w:type="paragraph" w:styleId="1">
    <w:name w:val="heading 1"/>
    <w:basedOn w:val="a"/>
    <w:next w:val="a"/>
    <w:link w:val="1Char"/>
    <w:qFormat/>
    <w:pPr>
      <w:keepNext/>
      <w:keepLines/>
      <w:spacing w:before="340" w:after="330" w:line="578" w:lineRule="auto"/>
      <w:outlineLvl w:val="0"/>
    </w:pPr>
    <w:rPr>
      <w:rFonts w:eastAsia="黑体"/>
      <w:b/>
      <w:bCs/>
      <w:kern w:val="44"/>
      <w:sz w:val="36"/>
      <w:szCs w:val="4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Subtitle"/>
    <w:basedOn w:val="a"/>
    <w:next w:val="a"/>
    <w:qFormat/>
    <w:pPr>
      <w:spacing w:before="240" w:after="60" w:line="312" w:lineRule="auto"/>
      <w:jc w:val="center"/>
      <w:outlineLvl w:val="1"/>
    </w:pPr>
    <w:rPr>
      <w:rFonts w:ascii="Calibri Light" w:hAnsi="Calibri Light" w:cs="Times New Roman"/>
      <w:b/>
      <w:bCs/>
      <w:kern w:val="28"/>
      <w:sz w:val="32"/>
      <w:szCs w:val="32"/>
    </w:rPr>
  </w:style>
  <w:style w:type="paragraph" w:styleId="a6">
    <w:name w:val="Normal (Web)"/>
    <w:basedOn w:val="a"/>
    <w:qFormat/>
    <w:pPr>
      <w:spacing w:beforeAutospacing="1" w:afterAutospacing="1"/>
    </w:pPr>
    <w:rPr>
      <w:rFonts w:cs="Times New Roman"/>
      <w:sz w:val="24"/>
    </w:rPr>
  </w:style>
  <w:style w:type="character" w:styleId="a7">
    <w:name w:val="page number"/>
    <w:qFormat/>
    <w:rPr>
      <w:rFonts w:cs="Times New Roman"/>
    </w:rPr>
  </w:style>
  <w:style w:type="character" w:customStyle="1" w:styleId="1Char">
    <w:name w:val="标题 1 Char"/>
    <w:link w:val="1"/>
    <w:qFormat/>
    <w:rPr>
      <w:rFonts w:eastAsia="黑体"/>
      <w:b/>
      <w:bCs/>
      <w:kern w:val="44"/>
      <w:sz w:val="36"/>
      <w:szCs w:val="44"/>
    </w:rPr>
  </w:style>
  <w:style w:type="character" w:customStyle="1" w:styleId="2Char">
    <w:name w:val="标题 2 Char"/>
    <w:link w:val="2"/>
    <w:qFormat/>
    <w:rPr>
      <w:rFonts w:ascii="Arial" w:eastAsia="黑体" w:hAnsi="Arial"/>
      <w:b/>
      <w:sz w:val="32"/>
    </w:rPr>
  </w:style>
  <w:style w:type="paragraph" w:customStyle="1" w:styleId="WPSOffice1">
    <w:name w:val="WPSOffice手动目录 1"/>
    <w:qFormat/>
    <w:rPr>
      <w:rFonts w:ascii="Calibri" w:eastAsia="宋体" w:hAnsi="Calibri" w:cs="Times New Roman"/>
    </w:rPr>
  </w:style>
  <w:style w:type="paragraph" w:customStyle="1" w:styleId="WPSOffice2">
    <w:name w:val="WPSOffice手动目录 2"/>
    <w:qFormat/>
    <w:pPr>
      <w:ind w:leftChars="200" w:left="200"/>
    </w:pPr>
    <w:rPr>
      <w:rFonts w:ascii="Calibri" w:eastAsia="宋体" w:hAnsi="Calibri" w:cs="Times New Roman"/>
    </w:rPr>
  </w:style>
  <w:style w:type="paragraph" w:styleId="a8">
    <w:name w:val="Balloon Text"/>
    <w:basedOn w:val="a"/>
    <w:link w:val="Char"/>
    <w:rsid w:val="00EA3D20"/>
    <w:rPr>
      <w:sz w:val="18"/>
      <w:szCs w:val="18"/>
    </w:rPr>
  </w:style>
  <w:style w:type="character" w:customStyle="1" w:styleId="Char">
    <w:name w:val="批注框文本 Char"/>
    <w:basedOn w:val="a0"/>
    <w:link w:val="a8"/>
    <w:rsid w:val="00EA3D20"/>
    <w:rPr>
      <w:rFonts w:ascii="Times" w:hAnsi="Time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wxy.hznu.edu.cn/upload/resources/file/2017/09/13/7392863.doc"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e4300e-92b3-4475-a5ce-90330dcaac35}"/>
        <w:category>
          <w:name w:val="常规"/>
          <w:gallery w:val="placeholder"/>
        </w:category>
        <w:types>
          <w:type w:val="bbPlcHdr"/>
        </w:types>
        <w:behaviors>
          <w:behavior w:val="content"/>
        </w:behaviors>
        <w:guid w:val="{CBE4300E-92B3-4475-A5CE-90330DCAAC35}"/>
      </w:docPartPr>
      <w:docPartBody>
        <w:p w:rsidR="00381484" w:rsidRDefault="001050FC">
          <w:r>
            <w:rPr>
              <w:color w:val="808080"/>
            </w:rPr>
            <w:t>单击此处输入文字。</w:t>
          </w:r>
        </w:p>
      </w:docPartBody>
    </w:docPart>
    <w:docPart>
      <w:docPartPr>
        <w:name w:val="{7f5811cf-00e8-4106-9c8b-330a27555cfe}"/>
        <w:category>
          <w:name w:val="常规"/>
          <w:gallery w:val="placeholder"/>
        </w:category>
        <w:types>
          <w:type w:val="bbPlcHdr"/>
        </w:types>
        <w:behaviors>
          <w:behavior w:val="content"/>
        </w:behaviors>
        <w:guid w:val="{7F5811CF-00E8-4106-9C8B-330A27555CFE}"/>
      </w:docPartPr>
      <w:docPartBody>
        <w:p w:rsidR="00381484" w:rsidRDefault="001050FC">
          <w:r>
            <w:rPr>
              <w:color w:val="808080"/>
            </w:rPr>
            <w:t>单击此处输入文字。</w:t>
          </w:r>
        </w:p>
      </w:docPartBody>
    </w:docPart>
    <w:docPart>
      <w:docPartPr>
        <w:name w:val="{3c909405-85d2-46c4-904d-8d9be693d571}"/>
        <w:category>
          <w:name w:val="常规"/>
          <w:gallery w:val="placeholder"/>
        </w:category>
        <w:types>
          <w:type w:val="bbPlcHdr"/>
        </w:types>
        <w:behaviors>
          <w:behavior w:val="content"/>
        </w:behaviors>
        <w:guid w:val="{3C909405-85D2-46C4-904D-8D9BE693D571}"/>
      </w:docPartPr>
      <w:docPartBody>
        <w:p w:rsidR="00381484" w:rsidRDefault="001050FC">
          <w:r>
            <w:rPr>
              <w:color w:val="808080"/>
            </w:rPr>
            <w:t>单击此处输入文字。</w:t>
          </w:r>
        </w:p>
      </w:docPartBody>
    </w:docPart>
    <w:docPart>
      <w:docPartPr>
        <w:name w:val="{80a3d5dc-cb12-4d1e-b00f-10cef316b1a4}"/>
        <w:category>
          <w:name w:val="常规"/>
          <w:gallery w:val="placeholder"/>
        </w:category>
        <w:types>
          <w:type w:val="bbPlcHdr"/>
        </w:types>
        <w:behaviors>
          <w:behavior w:val="content"/>
        </w:behaviors>
        <w:guid w:val="{80A3D5DC-CB12-4D1E-B00F-10CEF316B1A4}"/>
      </w:docPartPr>
      <w:docPartBody>
        <w:p w:rsidR="00381484" w:rsidRDefault="001050FC">
          <w:r>
            <w:rPr>
              <w:color w:val="808080"/>
            </w:rPr>
            <w:t>单击此处输入文字。</w:t>
          </w:r>
        </w:p>
      </w:docPartBody>
    </w:docPart>
    <w:docPart>
      <w:docPartPr>
        <w:name w:val="{127f4611-0065-4d97-887e-4a547a2da696}"/>
        <w:category>
          <w:name w:val="常规"/>
          <w:gallery w:val="placeholder"/>
        </w:category>
        <w:types>
          <w:type w:val="bbPlcHdr"/>
        </w:types>
        <w:behaviors>
          <w:behavior w:val="content"/>
        </w:behaviors>
        <w:guid w:val="{127F4611-0065-4D97-887E-4A547A2DA696}"/>
      </w:docPartPr>
      <w:docPartBody>
        <w:p w:rsidR="00381484" w:rsidRDefault="001050FC">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381484"/>
    <w:rsid w:val="001050FC"/>
    <w:rsid w:val="00381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2554</Words>
  <Characters>14558</Characters>
  <Application>Microsoft Office Word</Application>
  <DocSecurity>0</DocSecurity>
  <Lines>121</Lines>
  <Paragraphs>34</Paragraphs>
  <ScaleCrop>false</ScaleCrop>
  <Company/>
  <LinksUpToDate>false</LinksUpToDate>
  <CharactersWithSpaces>17078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dell-01</dc:creator>
  <cp:lastModifiedBy>-admin</cp:lastModifiedBy>
  <cp:revision>2</cp:revision>
  <dcterms:created xsi:type="dcterms:W3CDTF">2018-01-05T04:07:00Z</dcterms:created>
  <dcterms:modified xsi:type="dcterms:W3CDTF">2018-09-23T07:38:00Z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