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附件 3 </w:t>
      </w:r>
    </w:p>
    <w:p>
      <w:pPr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杭州师范大学第二十一届学生思想政治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32"/>
          <w:szCs w:val="32"/>
        </w:rPr>
        <w:t>理论课优秀论文竞赛学院参赛论文汇总表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学院：</w:t>
      </w:r>
      <w:bookmarkStart w:id="0" w:name="_GoBack"/>
      <w:bookmarkEnd w:id="0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40"/>
        <w:gridCol w:w="190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4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90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参赛作品标题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作者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班级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r>
        <w:rPr>
          <w:rFonts w:ascii="宋体" w:hAnsi="宋体" w:eastAsia="宋体" w:cs="宋体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0447A"/>
    <w:rsid w:val="1520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2019-01-09T06:31:00Z</dcterms:created>
  <dc:creator>home</dc:creator>
  <cp:lastModifiedBy>home</cp:lastModifiedBy>
  <dcterms:modified xsi:type="dcterms:W3CDTF">2019-01-09T06:33:13Z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2052-11.1.0.8201</vt:lpwstr>
  </property>
</Properties>
</file>