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eastAsia="zh-CN"/>
        </w:rPr>
        <w:t>人文学院</w:t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2019-2020-1 第1周考勤汇总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考勤班级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缺课课程任课老师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课时数（节）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违纪情况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古代汉语2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孙玮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1-2节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比拉力•沙克尔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古代汉语2 孙玮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1-2节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英语口语2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孙玮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安娜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英语口语2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孙玮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中国现代文学名典选读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陈学祖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安娜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中国现代文学名典选读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陈学祖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英语听力2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刘小刚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8-9节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安娜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英语听力2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刘小刚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8-9节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现代汉语专题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许剑宇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MAKARENKO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现代汉语专题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许剑宇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比拉力•沙克尔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现代汉语专题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许剑宇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迟到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安娜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现代汉语专题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许剑宇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迟到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西方文论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刘欣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外国文学1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时霄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比拉力•沙克尔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外国文学1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时霄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安娜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外国文学1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时霄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汉教181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王可亦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大众传播学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樊葵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历史171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林娜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中国古代法律史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陈兆肆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10-11节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退课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19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中文181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西方文论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刘欣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中国当代文学名典选读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斯炎伟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中国现代文学史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黄爱华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外国文学名典选读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李莉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8-9节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国防教育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10-12节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教育学基础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1-2节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毛概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3-4节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文学创作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洪志纲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8-9节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27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中国古代文学史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  <w:t>马强才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9月4日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28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程滨滨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中国古代文学史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马强才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29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丁晓惠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现代汉语专题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孙宜志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8-9节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古力米艳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现代汉语专题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孙宜志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8-9节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31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赵才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外国文学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时霄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1-2节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旷课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32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中文183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赵才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中国古代文学名典选读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李最欣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3-5节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迟到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33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人教181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刘晓畅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网球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6-7节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34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中文172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刘倩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中国古代文学史3陈根民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1-2节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35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中文172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刘倩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语文学科教学论 申宣成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6-8节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36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中文172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刘倩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唐诗研究沈松勤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3-4节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37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中文172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刘倩</w:t>
            </w:r>
          </w:p>
        </w:tc>
        <w:tc>
          <w:tcPr>
            <w:tcW w:w="352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方言文化张薇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3-4节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请假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9月4日</w:t>
            </w:r>
          </w:p>
        </w:tc>
      </w:tr>
    </w:tbl>
    <w:p>
      <w:pPr>
        <w:jc w:val="center"/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14CA280E"/>
    <w:rsid w:val="195D582A"/>
    <w:rsid w:val="1F106A19"/>
    <w:rsid w:val="236C5DD0"/>
    <w:rsid w:val="626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2019-09-09T01:22:00Z</dcterms:created>
  <dc:creator>dell-13</dc:creator>
  <cp:lastModifiedBy>dell-13</cp:lastModifiedBy>
  <dcterms:modified xsi:type="dcterms:W3CDTF">2019-09-10T03:08:57Z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