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2021年度杭州师范大学新苗人才立项计划项目立项结果</w:t>
      </w:r>
    </w:p>
    <w:bookmarkEnd w:id="0"/>
    <w:tbl>
      <w:tblPr>
        <w:tblStyle w:val="4"/>
        <w:tblW w:w="8742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727"/>
        <w:gridCol w:w="1958"/>
        <w:gridCol w:w="1864"/>
        <w:gridCol w:w="2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444444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编码</w:t>
            </w:r>
          </w:p>
        </w:tc>
        <w:tc>
          <w:tcPr>
            <w:tcW w:w="19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0"/>
                <w:szCs w:val="20"/>
                <w:u w:val="none"/>
                <w:lang w:val="en-US" w:eastAsia="zh-CN" w:bidi="ar"/>
              </w:rPr>
              <w:t>2021R426020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5G 智慧医疗发展应用调研——以杭州市公立医院为例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黄凌伶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姚永辉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0"/>
                <w:szCs w:val="20"/>
                <w:u w:val="none"/>
                <w:lang w:val="en-US" w:eastAsia="zh-CN" w:bidi="ar"/>
              </w:rPr>
              <w:t>2021R426021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被遗忘的乡土：民间故事的新时代意义挖掘及其对当代社会的应用价值研究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徐嘉蔚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0"/>
                <w:szCs w:val="20"/>
                <w:u w:val="none"/>
                <w:lang w:val="en-US" w:eastAsia="zh-CN" w:bidi="ar"/>
              </w:rPr>
              <w:t>2021R426022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网络诈骗调查与研究——以大学生网络受骗为例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0"/>
                <w:szCs w:val="20"/>
                <w:u w:val="none"/>
                <w:lang w:val="en-US" w:eastAsia="zh-CN" w:bidi="ar"/>
              </w:rPr>
              <w:t>2021R426023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技能传承视角下的工业文化遗产保护路径——基于对温州福德湾矾矿遗 址的考察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陈安琪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胡悦晗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0"/>
                <w:szCs w:val="20"/>
                <w:u w:val="none"/>
                <w:lang w:val="en-US" w:eastAsia="zh-CN" w:bidi="ar"/>
              </w:rPr>
              <w:t>2021R426024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《非遗宗教习俗如何在“互联网+”时代获得再生？——基于浙江打醮习 俗调查研究》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徐怡情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0"/>
                <w:szCs w:val="20"/>
                <w:u w:val="none"/>
                <w:lang w:val="en-US" w:eastAsia="zh-CN" w:bidi="ar"/>
              </w:rPr>
              <w:t>2021R426025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青春励志类影视文化对大学生价值观的影响——以杭州部分高校为例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陈页羲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欧阳灿灿 徐杨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0"/>
                <w:szCs w:val="20"/>
                <w:u w:val="none"/>
                <w:lang w:val="en-US" w:eastAsia="zh-CN" w:bidi="ar"/>
              </w:rPr>
              <w:t>2021R426026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现代浙江文脉地图的信息化建设与呈现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张楚悦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0"/>
                <w:szCs w:val="20"/>
                <w:u w:val="none"/>
                <w:lang w:val="en-US" w:eastAsia="zh-CN" w:bidi="ar"/>
              </w:rPr>
              <w:t>2021R426027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乡音寻迹——对温州地域方言的调研与再现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0"/>
                <w:szCs w:val="20"/>
                <w:u w:val="none"/>
                <w:lang w:val="en-US" w:eastAsia="zh-CN" w:bidi="ar"/>
              </w:rPr>
              <w:t>2021R426028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新安江移民群体历史记忆追溯及乡土情结探寻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邵涵婕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0"/>
                <w:szCs w:val="20"/>
                <w:u w:val="none"/>
                <w:lang w:val="en-US" w:eastAsia="zh-CN" w:bidi="ar"/>
              </w:rPr>
              <w:t>2021R426029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古镇传统文化资源的发掘与传承问题研究——以浙江湖州双林镇为例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陈根民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0"/>
                <w:szCs w:val="20"/>
                <w:u w:val="none"/>
                <w:lang w:val="en-US" w:eastAsia="zh-CN" w:bidi="ar"/>
              </w:rPr>
              <w:t>2021R426030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行路问道：SCMIG 模式下的钱塘江古城修学旅游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徐杨 丁贤勇</w:t>
            </w:r>
          </w:p>
        </w:tc>
      </w:tr>
    </w:tbl>
    <w:p>
      <w:pPr>
        <w:ind w:firstLine="280" w:firstLineChars="10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ZDE3MTM2YjdhNDlhZTUwZWRkMTVlMmJmNTBlMTgifQ=="/>
  </w:docVars>
  <w:rsids>
    <w:rsidRoot w:val="00000000"/>
    <w:rsid w:val="4EC3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2022-05-21T16:02:22Z</dcterms:created>
  <dc:creator>apple</dc:creator>
  <cp:lastModifiedBy>Rua Aurora</cp:lastModifiedBy>
  <dcterms:modified xsi:type="dcterms:W3CDTF">2022-05-21T16:07:52Z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C552B73930CF4A2991A80F4B6DF6B1E2</vt:lpwstr>
  </property>
</Properties>
</file>