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6" w:rsidRDefault="00E84A88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E84A88">
      <w:pPr>
        <w:snapToGrid w:val="0"/>
        <w:spacing w:line="510" w:lineRule="atLeast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浙江省高等教育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u w:color="000000"/>
        </w:rPr>
        <w:t>“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十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四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五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u w:color="000000"/>
        </w:rPr>
        <w:t>”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教学改革项目</w:t>
      </w:r>
    </w:p>
    <w:p w:rsidR="00B20D16" w:rsidRDefault="00B20D16">
      <w:pPr>
        <w:snapToGrid w:val="0"/>
        <w:spacing w:line="532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E84A88">
      <w:pPr>
        <w:snapToGrid w:val="0"/>
        <w:spacing w:line="510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黑体" w:hAnsi="Times New Roman" w:cs="Times New Roman"/>
          <w:color w:val="000000"/>
          <w:sz w:val="36"/>
          <w:u w:color="000000"/>
        </w:rPr>
        <w:t>申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>报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>书</w:t>
      </w: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u w:val="single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项目名称：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主持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人：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607" w:firstLine="1700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主持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学校：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通讯地址：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联系电话：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电子邮箱：</w:t>
      </w:r>
      <w:r>
        <w:rPr>
          <w:rFonts w:ascii="Times New Roman" w:eastAsia="仿宋_GB2312" w:hAnsi="Times New Roman" w:cs="Times New Roman"/>
          <w:color w:val="000000"/>
          <w:sz w:val="28"/>
          <w:u w:val="single"/>
        </w:rPr>
        <w:t xml:space="preserve">                          </w:t>
      </w:r>
    </w:p>
    <w:p w:rsidR="00B20D16" w:rsidRDefault="00E84A88">
      <w:pPr>
        <w:snapToGrid w:val="0"/>
        <w:spacing w:line="532" w:lineRule="atLeas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</w:t>
      </w:r>
    </w:p>
    <w:p w:rsidR="00B20D16" w:rsidRDefault="00B20D16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B20D16">
      <w:pPr>
        <w:snapToGrid w:val="0"/>
        <w:spacing w:line="544" w:lineRule="atLeast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B20D16" w:rsidRDefault="00E84A88">
      <w:pPr>
        <w:snapToGrid w:val="0"/>
        <w:spacing w:line="53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江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育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厅</w:t>
      </w:r>
    </w:p>
    <w:p w:rsidR="00281384" w:rsidRDefault="00E84A88">
      <w:pPr>
        <w:snapToGrid w:val="0"/>
        <w:spacing w:line="544" w:lineRule="atLeast"/>
        <w:jc w:val="center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年制</w:t>
      </w:r>
    </w:p>
    <w:p w:rsidR="00281384" w:rsidRDefault="00281384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br w:type="page"/>
      </w:r>
    </w:p>
    <w:p w:rsidR="00B20D16" w:rsidRDefault="00E84A88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 w:rsidR="00B20D16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74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教学改革项目</w:t>
            </w:r>
            <w:r>
              <w:rPr>
                <w:rFonts w:hint="eastAsia"/>
                <w:color w:val="000000"/>
                <w:u w:color="000000"/>
              </w:rPr>
              <w:t xml:space="preserve">    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跨学科人才培养项目</w:t>
            </w:r>
          </w:p>
        </w:tc>
      </w:tr>
      <w:tr w:rsidR="00B20D16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申报领域</w:t>
            </w:r>
          </w:p>
        </w:tc>
        <w:tc>
          <w:tcPr>
            <w:tcW w:w="7327" w:type="dxa"/>
            <w:gridSpan w:val="2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“大思政”教育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基础学科人才培养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新工科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新医科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新农科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新文科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创新创业教育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教育教学数字化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教师教育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教学质量评价改革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教学综合改革</w:t>
            </w:r>
          </w:p>
        </w:tc>
      </w:tr>
      <w:tr w:rsidR="00B20D16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7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5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6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5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:rsidR="00B20D16" w:rsidRDefault="00E84A88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5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20D16" w:rsidRDefault="00B20D16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7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:rsidR="00B20D16" w:rsidRDefault="00E84A88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cantSplit/>
          <w:trHeight w:val="483"/>
        </w:trPr>
        <w:tc>
          <w:tcPr>
            <w:tcW w:w="646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B20D16" w:rsidRDefault="00B20D16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281384" w:rsidRDefault="00E84A88">
      <w:pPr>
        <w:snapToGrid w:val="0"/>
        <w:spacing w:line="460" w:lineRule="exact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eastAsia="仿宋_GB2312" w:hint="eastAsia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“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无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”</w:t>
      </w:r>
      <w:r>
        <w:rPr>
          <w:rFonts w:eastAsia="仿宋_GB2312" w:hint="eastAsia"/>
          <w:color w:val="000000"/>
          <w:szCs w:val="21"/>
          <w:u w:color="000000"/>
        </w:rPr>
        <w:t>。</w:t>
      </w:r>
    </w:p>
    <w:p w:rsidR="00281384" w:rsidRDefault="00281384">
      <w:pPr>
        <w:widowControl/>
        <w:jc w:val="left"/>
        <w:rPr>
          <w:rFonts w:eastAsia="仿宋_GB2312"/>
          <w:color w:val="000000"/>
          <w:szCs w:val="21"/>
          <w:u w:color="000000"/>
        </w:rPr>
      </w:pPr>
      <w:r>
        <w:rPr>
          <w:rFonts w:eastAsia="仿宋_GB2312"/>
          <w:color w:val="000000"/>
          <w:szCs w:val="21"/>
          <w:u w:color="000000"/>
        </w:rPr>
        <w:br w:type="page"/>
      </w:r>
    </w:p>
    <w:p w:rsidR="00B20D16" w:rsidRDefault="00E84A88">
      <w:pPr>
        <w:snapToGrid w:val="0"/>
        <w:spacing w:line="544" w:lineRule="atLeast"/>
        <w:ind w:firstLineChars="78" w:firstLine="218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二、立项依据：（项目的意义、现状分析）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8"/>
      </w:tblGrid>
      <w:tr w:rsidR="00B20D16">
        <w:trPr>
          <w:trHeight w:val="6105"/>
          <w:jc w:val="center"/>
        </w:trPr>
        <w:tc>
          <w:tcPr>
            <w:tcW w:w="9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281384" w:rsidRDefault="00281384">
      <w:pPr>
        <w:widowControl/>
        <w:spacing w:line="640" w:lineRule="atLeast"/>
        <w:textAlignment w:val="baseline"/>
        <w:rPr>
          <w:rFonts w:eastAsia="仿宋_GB2312"/>
          <w:color w:val="000000"/>
          <w:sz w:val="28"/>
          <w:u w:color="000000"/>
        </w:rPr>
      </w:pPr>
    </w:p>
    <w:p w:rsidR="00281384" w:rsidRDefault="00281384">
      <w:pPr>
        <w:widowControl/>
        <w:jc w:val="left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br w:type="page"/>
      </w:r>
    </w:p>
    <w:p w:rsidR="00B20D16" w:rsidRDefault="00E84A88">
      <w:pPr>
        <w:snapToGrid w:val="0"/>
        <w:spacing w:line="544" w:lineRule="atLeast"/>
        <w:ind w:firstLineChars="100" w:firstLine="280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三、项目实施方案及实施计划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3"/>
      </w:tblGrid>
      <w:tr w:rsidR="00B20D16">
        <w:trPr>
          <w:trHeight w:val="11464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具体改革内容、改革目标和拟解决的关键问题</w:t>
            </w:r>
          </w:p>
        </w:tc>
      </w:tr>
      <w:tr w:rsidR="00B20D16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 w:rsidR="00B20D16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 w:rsidR="00B20D16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4.</w:t>
            </w:r>
            <w:r>
              <w:rPr>
                <w:rFonts w:eastAsia="仿宋_GB2312" w:hint="eastAsia"/>
                <w:color w:val="000000"/>
                <w:u w:color="000000"/>
              </w:rPr>
              <w:t>本项目的特色与创新之处</w:t>
            </w:r>
          </w:p>
        </w:tc>
      </w:tr>
    </w:tbl>
    <w:p w:rsidR="00281384" w:rsidRDefault="00281384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</w:p>
    <w:p w:rsidR="00B20D16" w:rsidRDefault="00E84A88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四、教学改革基础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B20D16">
        <w:trPr>
          <w:trHeight w:val="11039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 w:rsidR="00B20D16">
        <w:trPr>
          <w:trHeight w:val="12976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 w:rsidR="00B20D16">
        <w:trPr>
          <w:trHeight w:val="12976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widowControl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 w:rsidR="00281384" w:rsidRDefault="00281384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</w:p>
    <w:p w:rsidR="00B20D16" w:rsidRDefault="00E84A88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五、经费预算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062"/>
        <w:gridCol w:w="3751"/>
      </w:tblGrid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B20D16" w:rsidRDefault="00E84A88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 w:rsidR="00B20D16" w:rsidRDefault="00E84A88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E84A88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  <w:vAlign w:val="center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jc w:val="center"/>
        </w:trPr>
        <w:tc>
          <w:tcPr>
            <w:tcW w:w="3168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B20D16" w:rsidRDefault="00B20D16">
      <w:pPr>
        <w:widowControl/>
        <w:spacing w:line="640" w:lineRule="atLeast"/>
        <w:textAlignment w:val="baseline"/>
        <w:rPr>
          <w:color w:val="000000"/>
          <w:u w:color="000000"/>
        </w:rPr>
      </w:pPr>
    </w:p>
    <w:p w:rsidR="00B20D16" w:rsidRDefault="00B20D16">
      <w:pPr>
        <w:widowControl/>
        <w:spacing w:line="640" w:lineRule="atLeast"/>
        <w:textAlignment w:val="baseline"/>
        <w:rPr>
          <w:color w:val="000000"/>
          <w:u w:color="000000"/>
        </w:rPr>
      </w:pPr>
    </w:p>
    <w:p w:rsidR="00281384" w:rsidRDefault="00281384">
      <w:pPr>
        <w:widowControl/>
        <w:jc w:val="left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/>
          <w:bCs/>
          <w:color w:val="000000"/>
          <w:sz w:val="28"/>
          <w:u w:color="000000"/>
        </w:rPr>
        <w:br w:type="page"/>
      </w:r>
    </w:p>
    <w:p w:rsidR="00B20D16" w:rsidRDefault="00E84A88">
      <w:pPr>
        <w:snapToGrid w:val="0"/>
        <w:spacing w:line="544" w:lineRule="atLeast"/>
        <w:ind w:firstLineChars="100" w:firstLine="280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六、专家组名单及评审意见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440"/>
        <w:gridCol w:w="1980"/>
        <w:gridCol w:w="2520"/>
        <w:gridCol w:w="1094"/>
      </w:tblGrid>
      <w:tr w:rsidR="00B20D16">
        <w:trPr>
          <w:trHeight w:val="698"/>
          <w:jc w:val="center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E84A88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E84A88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E84A88">
            <w:pPr>
              <w:snapToGrid w:val="0"/>
              <w:spacing w:line="379" w:lineRule="atLeast"/>
              <w:ind w:right="105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E84A88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E84A88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B20D16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trHeight w:val="577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B20D16">
        <w:trPr>
          <w:trHeight w:val="58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B20D16">
        <w:trPr>
          <w:trHeight w:val="54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B20D16">
        <w:trPr>
          <w:trHeight w:val="581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B20D16">
        <w:trPr>
          <w:trHeight w:val="3855"/>
          <w:jc w:val="center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16" w:rsidRDefault="00E84A88">
            <w:pPr>
              <w:snapToGrid w:val="0"/>
              <w:spacing w:line="379" w:lineRule="atLeast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评审意见：</w:t>
            </w: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B20D16">
            <w:pPr>
              <w:widowControl/>
              <w:spacing w:before="175" w:after="102" w:line="566" w:lineRule="atLeast"/>
              <w:textAlignment w:val="baseline"/>
              <w:rPr>
                <w:rFonts w:eastAsia="黑体"/>
                <w:color w:val="000000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  <w:p w:rsidR="00B20D16" w:rsidRDefault="00B20D16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B20D16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B20D16" w:rsidRDefault="00E84A88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 w:rsidR="00B20D16" w:rsidRDefault="00E84A88"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B20D16" w:rsidRDefault="00B20D16"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 w:rsidR="00281384" w:rsidRDefault="00281384">
      <w:pPr>
        <w:widowControl/>
        <w:spacing w:line="640" w:lineRule="atLeast"/>
        <w:textAlignment w:val="baseline"/>
        <w:rPr>
          <w:rFonts w:eastAsia="仿宋_GB2312"/>
          <w:color w:val="000000"/>
          <w:sz w:val="28"/>
          <w:u w:color="000000"/>
        </w:rPr>
      </w:pPr>
    </w:p>
    <w:p w:rsidR="00281384" w:rsidRDefault="00281384">
      <w:pPr>
        <w:widowControl/>
        <w:jc w:val="left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br w:type="page"/>
      </w:r>
    </w:p>
    <w:p w:rsidR="00B20D16" w:rsidRDefault="00E84A88">
      <w:pPr>
        <w:snapToGrid w:val="0"/>
        <w:spacing w:line="544" w:lineRule="atLeast"/>
        <w:textAlignment w:val="baseline"/>
        <w:rPr>
          <w:rFonts w:ascii="黑体" w:eastAsia="黑体" w:hAnsi="黑体"/>
          <w:bCs/>
          <w:color w:val="000000"/>
          <w:sz w:val="28"/>
          <w:u w:color="000000"/>
        </w:rPr>
      </w:pPr>
      <w:r>
        <w:rPr>
          <w:rFonts w:ascii="黑体" w:eastAsia="黑体" w:hAnsi="黑体" w:hint="eastAsia"/>
          <w:bCs/>
          <w:color w:val="000000"/>
          <w:sz w:val="28"/>
          <w:u w:color="000000"/>
        </w:rPr>
        <w:lastRenderedPageBreak/>
        <w:t>七、申请人所在学校意见</w:t>
      </w:r>
    </w:p>
    <w:tbl>
      <w:tblPr>
        <w:tblpPr w:leftFromText="180" w:rightFromText="180" w:vertAnchor="text" w:horzAnchor="margin" w:tblpY="29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281384" w:rsidTr="00281384">
        <w:trPr>
          <w:trHeight w:val="5760"/>
        </w:trPr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91" w:lineRule="atLeast"/>
              <w:textAlignment w:val="baseline"/>
              <w:rPr>
                <w:rFonts w:hint="eastAsia"/>
                <w:color w:val="000000"/>
                <w:u w:color="000000"/>
              </w:rPr>
            </w:pPr>
          </w:p>
          <w:p w:rsidR="00281384" w:rsidRDefault="00281384" w:rsidP="00281384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学校（公章）</w:t>
            </w:r>
          </w:p>
          <w:p w:rsidR="00281384" w:rsidRDefault="00281384" w:rsidP="00281384">
            <w:pPr>
              <w:snapToGrid w:val="0"/>
              <w:spacing w:line="379" w:lineRule="atLeast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281384" w:rsidRDefault="00281384" w:rsidP="00281384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281384" w:rsidRDefault="00281384" w:rsidP="00281384"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B20D16" w:rsidRDefault="00B20D16" w:rsidP="00281384">
      <w:pPr>
        <w:rPr>
          <w:rFonts w:hint="eastAsia"/>
        </w:rPr>
      </w:pPr>
    </w:p>
    <w:sectPr w:rsidR="00B20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88" w:rsidRDefault="00E84A88">
      <w:r>
        <w:separator/>
      </w:r>
    </w:p>
  </w:endnote>
  <w:endnote w:type="continuationSeparator" w:id="0">
    <w:p w:rsidR="00E84A88" w:rsidRDefault="00E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E84A88">
    <w:pPr>
      <w:pStyle w:val="a3"/>
      <w:ind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B20D16" w:rsidRDefault="00B20D1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E84A88">
    <w:pPr>
      <w:pStyle w:val="a3"/>
      <w:ind w:firstLine="360"/>
      <w:jc w:val="right"/>
      <w:rPr>
        <w:rFonts w:ascii="宋体" w:hAnsi="宋体"/>
        <w:sz w:val="28"/>
        <w:szCs w:val="28"/>
      </w:rPr>
    </w:pPr>
    <w:r>
      <w:pict>
        <v:rect id="文本框 1" o:spid="_x0000_s2049" style="position:absolute;left:0;text-align:left;margin-left:92.8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B20D16" w:rsidRDefault="00E84A88">
                <w:pPr>
                  <w:pStyle w:val="a3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81384" w:rsidRPr="00281384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8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B20D16" w:rsidRDefault="00B20D16">
                <w:pPr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:rsidR="00B20D16" w:rsidRDefault="00B20D1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B20D1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88" w:rsidRDefault="00E84A88">
      <w:r>
        <w:separator/>
      </w:r>
    </w:p>
  </w:footnote>
  <w:footnote w:type="continuationSeparator" w:id="0">
    <w:p w:rsidR="00E84A88" w:rsidRDefault="00E8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B20D16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B20D16">
    <w:pPr>
      <w:pStyle w:val="a4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Default="00B20D1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0D16"/>
    <w:rsid w:val="00281384"/>
    <w:rsid w:val="00807019"/>
    <w:rsid w:val="00B20D16"/>
    <w:rsid w:val="00E84A88"/>
    <w:rsid w:val="7C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EBD823"/>
  <w15:docId w15:val="{EB3A726F-DD29-4415-BAD8-31B67AF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dell</dc:creator>
  <cp:lastModifiedBy>dmin</cp:lastModifiedBy>
  <cp:revision>1</cp:revision>
  <dcterms:created xsi:type="dcterms:W3CDTF">2014-10-29T12:08:00Z</dcterms:created>
  <dcterms:modified xsi:type="dcterms:W3CDTF">2022-10-12T07:19:00Z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