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人文学院中文系202</w:t>
      </w:r>
      <w:r>
        <w:rPr>
          <w:rFonts w:hint="eastAsia"/>
          <w:b/>
          <w:sz w:val="24"/>
          <w:szCs w:val="24"/>
          <w:lang w:val="en-US" w:eastAsia="zh-CN"/>
        </w:rPr>
        <w:t>4</w:t>
      </w:r>
      <w:r>
        <w:rPr>
          <w:rFonts w:hint="eastAsia"/>
          <w:b/>
          <w:sz w:val="24"/>
          <w:szCs w:val="24"/>
        </w:rPr>
        <w:t>届毕业论文答辩分组安排</w:t>
      </w:r>
    </w:p>
    <w:p>
      <w:pPr>
        <w:spacing w:line="30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eastAsia="zh-CN"/>
        </w:rPr>
        <w:t>（</w:t>
      </w:r>
      <w:r>
        <w:rPr>
          <w:rFonts w:hint="eastAsia"/>
          <w:b/>
          <w:sz w:val="24"/>
          <w:szCs w:val="24"/>
          <w:lang w:val="en-US" w:eastAsia="zh-CN"/>
        </w:rPr>
        <w:t>下沙校区</w:t>
      </w:r>
      <w:r>
        <w:rPr>
          <w:rFonts w:hint="eastAsia"/>
          <w:b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古代文学一组（20人）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答辩时间：4月21日8:30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 xml:space="preserve">答辩地点：下沙A-205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准备室：下沙A-211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答辩导师：龚敏（组长）、李最欣、谢文韬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olor w:val="auto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答辩学生：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0"/>
          <w:szCs w:val="20"/>
          <w:u w:val="none"/>
          <w:lang w:val="en-US" w:eastAsia="zh-CN" w:bidi="ar"/>
        </w:rPr>
        <w:t>陈苗、李双、周佳颖、陈影、邵子芙、刘琛、黄心怡、章明鸣、黄夏燕、蔡韫熙、陈婧媛、朱凌怡、余诗晨、梁昊慧、杨佳楠、张雅芬、伍慧慧、王亚、潘冰慧、李佩如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i w:val="0"/>
          <w:iCs w:val="0"/>
          <w:color w:val="auto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kern w:val="0"/>
          <w:sz w:val="21"/>
          <w:szCs w:val="21"/>
          <w:u w:val="none"/>
          <w:lang w:val="en-US" w:eastAsia="zh-CN" w:bidi="ar"/>
        </w:rPr>
        <w:t xml:space="preserve">记录员： 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郭雪涵、丁千霞、金彤彤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古代文学二组（20人）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答辩时间：4月21日8:30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 xml:space="preserve">答辩地点：下沙A-206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准备室：下沙A-211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答辩导师：李祥耀（组长）、张维昭、王顺娣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olor w:val="auto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答辩学生：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0"/>
          <w:szCs w:val="20"/>
          <w:u w:val="none"/>
          <w:lang w:val="en-US" w:eastAsia="zh-CN" w:bidi="ar"/>
        </w:rPr>
        <w:t>何逸丹、陈佳鼎、郭叶彤、吴欣雨、方莹、包天悦、蓝嘉雯、陆晨润、张昱洁、王玥、封奕雯、陈丽莹、钱佳能、孙溢孺、管一雯、郑佳艳、徐柯柯、厉利利、倪双艺、王文文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记录员：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杨晨涵、郑若伶、张心睿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外国文学、中教法组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（21人）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答辩时间：4月21日8:30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 xml:space="preserve">答辩地点：下沙A-208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准备室：下沙A-211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答辩导师：刘小刚（组长）、欧阳灿灿、宦振宇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答辩学生：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俞甜甜、张璐婷、邵怡佳、高贺崇、钟梦如、周瑶、朱津知、许婷、周致远、涂治国、钱玮嘉、胡凌宇、章梦萱、韩逸馨、王潇雅、翁乐恬、吴玉怡、戚晓雪、金嘉贞、叶舒婷、张文川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记录员：金婉儿、</w:t>
      </w: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吕睿、曾可人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语言学组（19人）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答辩时间：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4月21日8:30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 xml:space="preserve">答辩地点：下沙A-209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准备室：下沙A-211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答辩导师：肖治野（组长）、</w:t>
      </w:r>
      <w:r>
        <w:rPr>
          <w:rFonts w:ascii="宋体" w:hAnsi="宋体" w:eastAsia="宋体" w:cs="宋体"/>
          <w:sz w:val="24"/>
          <w:szCs w:val="24"/>
        </w:rPr>
        <w:t>单宝顺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、许菊芳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答辩学生：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田辰诚、杜雨、阮欣玉、周锦睿、叶洁、周皞、陈荣华、刘晨曦、石宇歆、姚宇虹、陈唐宇、尹凤雏、沈婷、熊菲菲、谭文文、汤成、徐雯波、潘雯丽、黄隽妍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记录员：</w:t>
      </w:r>
      <w:r>
        <w:rPr>
          <w:rFonts w:hint="default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陈好、邱文雅、包歆怡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 xml:space="preserve">现当代文学、文艺学组 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1"/>
          <w:szCs w:val="21"/>
          <w:u w:val="none"/>
          <w:lang w:val="en-US" w:eastAsia="zh-CN" w:bidi="ar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 xml:space="preserve">24人）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答辩时间;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4月21日8:30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答辩地点: 下沙A-210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 xml:space="preserve"> 准备室：下沙A-211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答辩导师：竺建新（组长）、王海晗、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u w:val="none"/>
          <w:lang w:val="en-US" w:eastAsia="zh-CN" w:bidi="ar"/>
        </w:rPr>
        <w:t>宋聪聪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答辩学生：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柳思诗、黄麟雅、潘雨欣、王步帅、林茹怡、何友江、李安琪、叶菲燕、李锦霖、胡倩宁、叶蓓蕾、朱楠、马晓俐、李跃波、叶莎莎、沈佳佳、李敏洁、周梦圆、王清清、母安琪、吴艾倩、金婷婷、张子吟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记录员：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0"/>
          <w:sz w:val="21"/>
          <w:szCs w:val="21"/>
          <w:highlight w:val="none"/>
          <w:u w:val="none"/>
          <w:lang w:eastAsia="zh-CN" w:bidi="ar"/>
        </w:rPr>
        <w:t>朱雨薇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、吴雅琴、黄星儿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70E331"/>
    <w:multiLevelType w:val="singleLevel"/>
    <w:tmpl w:val="9D70E33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yMTAyMzFhNDA2MmI3ZjQwOTI5MmY0NmZlODdmMTMifQ=="/>
  </w:docVars>
  <w:rsids>
    <w:rsidRoot w:val="00000000"/>
    <w:rsid w:val="00C12DE3"/>
    <w:rsid w:val="023D32FE"/>
    <w:rsid w:val="05A36F5B"/>
    <w:rsid w:val="07C77964"/>
    <w:rsid w:val="08065580"/>
    <w:rsid w:val="08125E16"/>
    <w:rsid w:val="0D574F14"/>
    <w:rsid w:val="0ED564BB"/>
    <w:rsid w:val="0F2509E1"/>
    <w:rsid w:val="13116D26"/>
    <w:rsid w:val="13596EAB"/>
    <w:rsid w:val="13A66595"/>
    <w:rsid w:val="13F2526A"/>
    <w:rsid w:val="1C210C71"/>
    <w:rsid w:val="1C2A7637"/>
    <w:rsid w:val="1DBB71A9"/>
    <w:rsid w:val="1FF00B97"/>
    <w:rsid w:val="20A5738B"/>
    <w:rsid w:val="2342795C"/>
    <w:rsid w:val="2D012636"/>
    <w:rsid w:val="2E0C1292"/>
    <w:rsid w:val="2EB72FAC"/>
    <w:rsid w:val="2FC00586"/>
    <w:rsid w:val="302D729E"/>
    <w:rsid w:val="3158583F"/>
    <w:rsid w:val="32D457EF"/>
    <w:rsid w:val="33AD7074"/>
    <w:rsid w:val="369068E4"/>
    <w:rsid w:val="37CB623B"/>
    <w:rsid w:val="38F046E2"/>
    <w:rsid w:val="3A63685A"/>
    <w:rsid w:val="3C0E4427"/>
    <w:rsid w:val="3C9012E0"/>
    <w:rsid w:val="3E624571"/>
    <w:rsid w:val="3E7762B4"/>
    <w:rsid w:val="3F422D66"/>
    <w:rsid w:val="41E96B77"/>
    <w:rsid w:val="42240501"/>
    <w:rsid w:val="42442951"/>
    <w:rsid w:val="429C68FF"/>
    <w:rsid w:val="43656F90"/>
    <w:rsid w:val="47B2035D"/>
    <w:rsid w:val="48B710A0"/>
    <w:rsid w:val="4AE0679B"/>
    <w:rsid w:val="4B9A250E"/>
    <w:rsid w:val="4E7107B8"/>
    <w:rsid w:val="4E720846"/>
    <w:rsid w:val="4EA33670"/>
    <w:rsid w:val="4EC73AB4"/>
    <w:rsid w:val="4FB21BB3"/>
    <w:rsid w:val="55AF2380"/>
    <w:rsid w:val="5637484F"/>
    <w:rsid w:val="56BD287A"/>
    <w:rsid w:val="593923FC"/>
    <w:rsid w:val="5FD21D46"/>
    <w:rsid w:val="61D90EB0"/>
    <w:rsid w:val="62665785"/>
    <w:rsid w:val="68F12D4C"/>
    <w:rsid w:val="69E40206"/>
    <w:rsid w:val="6B5F4542"/>
    <w:rsid w:val="6CB73B9C"/>
    <w:rsid w:val="6FAD1286"/>
    <w:rsid w:val="6FFE7731"/>
    <w:rsid w:val="7499002B"/>
    <w:rsid w:val="76120095"/>
    <w:rsid w:val="76EF422D"/>
    <w:rsid w:val="77950F7E"/>
    <w:rsid w:val="77C7723C"/>
    <w:rsid w:val="7A16146F"/>
    <w:rsid w:val="7A291E51"/>
    <w:rsid w:val="7AC57DCC"/>
    <w:rsid w:val="7D137D40"/>
    <w:rsid w:val="7D625DA6"/>
    <w:rsid w:val="7D7E3AB6"/>
    <w:rsid w:val="7E6873EC"/>
    <w:rsid w:val="7F3A086F"/>
    <w:rsid w:val="7F5F07EF"/>
    <w:rsid w:val="7F7BD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1245</Words>
  <Characters>1320</Characters>
  <Lines>0</Lines>
  <Paragraphs>0</Paragraphs>
  <TotalTime>17</TotalTime>
  <ScaleCrop>false</ScaleCrop>
  <LinksUpToDate>false</LinksUpToDate>
  <CharactersWithSpaces>1518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2023-03-30T19:34:00Z</dcterms:created>
  <dc:creator>刘</dc:creator>
  <cp:lastModifiedBy>fupeien</cp:lastModifiedBy>
  <dcterms:modified xsi:type="dcterms:W3CDTF">2024-04-17T09:11:23Z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5DC433CE55F944718559587C38FA42C6_13</vt:lpwstr>
  </property>
</Properties>
</file>