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F4D" w:rsidRDefault="00962214" w:rsidP="00695F4D">
      <w:pPr>
        <w:jc w:val="center"/>
        <w:rPr>
          <w:rFonts w:ascii="仿宋" w:eastAsia="仿宋" w:hAnsi="仿宋"/>
          <w:b/>
          <w:sz w:val="32"/>
          <w:szCs w:val="32"/>
        </w:rPr>
      </w:pPr>
      <w:r w:rsidRPr="00695F4D">
        <w:rPr>
          <w:rFonts w:ascii="仿宋" w:eastAsia="仿宋" w:hAnsi="仿宋"/>
          <w:b/>
          <w:sz w:val="32"/>
          <w:szCs w:val="32"/>
        </w:rPr>
        <w:t>杭州师范大学202</w:t>
      </w:r>
      <w:r w:rsidR="00BD333F">
        <w:rPr>
          <w:rFonts w:ascii="仿宋" w:eastAsia="仿宋" w:hAnsi="仿宋" w:hint="eastAsia"/>
          <w:b/>
          <w:sz w:val="32"/>
          <w:szCs w:val="32"/>
        </w:rPr>
        <w:t>5</w:t>
      </w:r>
      <w:r w:rsidRPr="00695F4D">
        <w:rPr>
          <w:rFonts w:ascii="仿宋" w:eastAsia="仿宋" w:hAnsi="仿宋"/>
          <w:b/>
          <w:sz w:val="32"/>
          <w:szCs w:val="32"/>
        </w:rPr>
        <w:t>年下半年教</w:t>
      </w:r>
      <w:r w:rsidR="00695F4D" w:rsidRPr="00695F4D">
        <w:rPr>
          <w:rFonts w:ascii="仿宋" w:eastAsia="仿宋" w:hAnsi="仿宋"/>
          <w:b/>
          <w:sz w:val="32"/>
          <w:szCs w:val="32"/>
        </w:rPr>
        <w:t>师职</w:t>
      </w:r>
      <w:r w:rsidR="00695F4D" w:rsidRPr="00695F4D">
        <w:rPr>
          <w:rFonts w:ascii="仿宋" w:eastAsia="仿宋" w:hAnsi="仿宋" w:hint="eastAsia"/>
          <w:b/>
          <w:sz w:val="32"/>
          <w:szCs w:val="32"/>
        </w:rPr>
        <w:t>业</w:t>
      </w:r>
      <w:r w:rsidRPr="00695F4D">
        <w:rPr>
          <w:rFonts w:ascii="仿宋" w:eastAsia="仿宋" w:hAnsi="仿宋"/>
          <w:b/>
          <w:sz w:val="32"/>
          <w:szCs w:val="32"/>
        </w:rPr>
        <w:t>能力考核</w:t>
      </w:r>
    </w:p>
    <w:p w:rsidR="005965E7" w:rsidRPr="00695F4D" w:rsidRDefault="00962214" w:rsidP="00695F4D">
      <w:pPr>
        <w:jc w:val="center"/>
        <w:rPr>
          <w:rFonts w:ascii="仿宋" w:eastAsia="仿宋" w:hAnsi="仿宋"/>
          <w:b/>
          <w:sz w:val="32"/>
          <w:szCs w:val="32"/>
        </w:rPr>
      </w:pPr>
      <w:r w:rsidRPr="00695F4D">
        <w:rPr>
          <w:rFonts w:ascii="仿宋" w:eastAsia="仿宋" w:hAnsi="仿宋" w:hint="eastAsia"/>
          <w:b/>
          <w:sz w:val="32"/>
          <w:szCs w:val="32"/>
        </w:rPr>
        <w:t>考生须知</w:t>
      </w:r>
    </w:p>
    <w:p w:rsidR="005965E7" w:rsidRPr="00695F4D" w:rsidRDefault="00962214">
      <w:pPr>
        <w:pStyle w:val="a3"/>
        <w:numPr>
          <w:ilvl w:val="0"/>
          <w:numId w:val="1"/>
        </w:numPr>
        <w:spacing w:before="158" w:line="364" w:lineRule="auto"/>
        <w:ind w:right="457"/>
        <w:rPr>
          <w:rFonts w:ascii="仿宋" w:eastAsia="仿宋" w:hAnsi="仿宋"/>
          <w:spacing w:val="-3"/>
        </w:rPr>
      </w:pPr>
      <w:r w:rsidRPr="00695F4D">
        <w:rPr>
          <w:rFonts w:ascii="仿宋" w:eastAsia="仿宋" w:hAnsi="仿宋"/>
          <w:spacing w:val="-3"/>
        </w:rPr>
        <w:t>考试时间为 120 分钟。学生须持本人</w:t>
      </w:r>
      <w:r w:rsidRPr="00695F4D">
        <w:rPr>
          <w:rFonts w:ascii="仿宋" w:eastAsia="仿宋" w:hAnsi="仿宋"/>
          <w:b/>
          <w:spacing w:val="-3"/>
        </w:rPr>
        <w:t>学生证或身份证</w:t>
      </w:r>
      <w:bookmarkStart w:id="0" w:name="_GoBack"/>
      <w:bookmarkEnd w:id="0"/>
      <w:r w:rsidRPr="00695F4D">
        <w:rPr>
          <w:rFonts w:ascii="仿宋" w:eastAsia="仿宋" w:hAnsi="仿宋" w:hint="eastAsia"/>
          <w:spacing w:val="-3"/>
        </w:rPr>
        <w:t>于考前1</w:t>
      </w:r>
      <w:r w:rsidRPr="00695F4D">
        <w:rPr>
          <w:rFonts w:ascii="仿宋" w:eastAsia="仿宋" w:hAnsi="仿宋"/>
          <w:spacing w:val="-3"/>
        </w:rPr>
        <w:t>0</w:t>
      </w:r>
      <w:r w:rsidRPr="00695F4D">
        <w:rPr>
          <w:rFonts w:ascii="仿宋" w:eastAsia="仿宋" w:hAnsi="仿宋" w:hint="eastAsia"/>
          <w:spacing w:val="-3"/>
        </w:rPr>
        <w:t>分钟</w:t>
      </w:r>
      <w:r w:rsidRPr="00695F4D">
        <w:rPr>
          <w:rFonts w:ascii="仿宋" w:eastAsia="仿宋" w:hAnsi="仿宋"/>
          <w:spacing w:val="-3"/>
        </w:rPr>
        <w:t>进入考场；开考30 分钟后不准进入考场，考试开始 30 分钟后方可离开考场。</w:t>
      </w:r>
    </w:p>
    <w:p w:rsidR="005965E7" w:rsidRPr="00695F4D" w:rsidRDefault="00962214">
      <w:pPr>
        <w:pStyle w:val="a3"/>
        <w:numPr>
          <w:ilvl w:val="0"/>
          <w:numId w:val="1"/>
        </w:numPr>
        <w:spacing w:before="158" w:line="364" w:lineRule="auto"/>
        <w:ind w:right="457"/>
        <w:rPr>
          <w:rFonts w:ascii="仿宋" w:eastAsia="仿宋" w:hAnsi="仿宋"/>
          <w:spacing w:val="-3"/>
        </w:rPr>
      </w:pPr>
      <w:r w:rsidRPr="00695F4D">
        <w:rPr>
          <w:rFonts w:ascii="仿宋" w:eastAsia="仿宋" w:hAnsi="仿宋" w:hint="eastAsia"/>
          <w:spacing w:val="-3"/>
        </w:rPr>
        <w:t>《杭州师范大学教师职业能力考核》上机考试由《教育知识和能力》和《综合素质》两份试卷组成，每份试卷最多答题时长为6</w:t>
      </w:r>
      <w:r w:rsidRPr="00695F4D">
        <w:rPr>
          <w:rFonts w:ascii="仿宋" w:eastAsia="仿宋" w:hAnsi="仿宋"/>
          <w:spacing w:val="-3"/>
        </w:rPr>
        <w:t>0</w:t>
      </w:r>
      <w:r w:rsidRPr="00695F4D">
        <w:rPr>
          <w:rFonts w:ascii="仿宋" w:eastAsia="仿宋" w:hAnsi="仿宋" w:hint="eastAsia"/>
          <w:spacing w:val="-3"/>
        </w:rPr>
        <w:t>分钟</w:t>
      </w:r>
      <w:r w:rsidR="00A044CB">
        <w:rPr>
          <w:rFonts w:ascii="仿宋" w:eastAsia="仿宋" w:hAnsi="仿宋" w:hint="eastAsia"/>
          <w:spacing w:val="-3"/>
        </w:rPr>
        <w:t>，</w:t>
      </w:r>
      <w:r w:rsidR="00A044CB" w:rsidRPr="00A044CB">
        <w:rPr>
          <w:rFonts w:ascii="仿宋" w:eastAsia="仿宋" w:hAnsi="仿宋" w:hint="eastAsia"/>
          <w:b/>
          <w:spacing w:val="-3"/>
        </w:rPr>
        <w:t>超时未答完题的会被系统自动收卷</w:t>
      </w:r>
      <w:r w:rsidR="00A044CB" w:rsidRPr="00EB26BD">
        <w:rPr>
          <w:rFonts w:ascii="仿宋" w:eastAsia="仿宋" w:hAnsi="仿宋" w:hint="eastAsia"/>
          <w:spacing w:val="-3"/>
        </w:rPr>
        <w:t>。</w:t>
      </w:r>
    </w:p>
    <w:p w:rsidR="005965E7" w:rsidRPr="00695F4D" w:rsidRDefault="00962214">
      <w:pPr>
        <w:pStyle w:val="a3"/>
        <w:numPr>
          <w:ilvl w:val="0"/>
          <w:numId w:val="1"/>
        </w:numPr>
        <w:spacing w:before="158" w:line="364" w:lineRule="auto"/>
        <w:ind w:right="457"/>
        <w:rPr>
          <w:rFonts w:ascii="仿宋" w:eastAsia="仿宋" w:hAnsi="仿宋"/>
          <w:b/>
          <w:spacing w:val="-3"/>
        </w:rPr>
      </w:pPr>
      <w:r w:rsidRPr="00695F4D">
        <w:rPr>
          <w:rFonts w:ascii="仿宋" w:eastAsia="仿宋" w:hAnsi="仿宋" w:hint="eastAsia"/>
          <w:b/>
          <w:spacing w:val="-3"/>
        </w:rPr>
        <w:t>考试系统采用超星学习通账号及密码登录，账号为学号，若忘记密码请务必在参加考试前找回并记住</w:t>
      </w:r>
      <w:r w:rsidR="00695F4D">
        <w:rPr>
          <w:rFonts w:ascii="仿宋" w:eastAsia="仿宋" w:hAnsi="仿宋" w:hint="eastAsia"/>
          <w:b/>
          <w:spacing w:val="-3"/>
        </w:rPr>
        <w:t>。进入考场不可携带手机，不可扫码登陆。</w:t>
      </w:r>
    </w:p>
    <w:p w:rsidR="005965E7" w:rsidRPr="00695F4D" w:rsidRDefault="00962214">
      <w:pPr>
        <w:pStyle w:val="a3"/>
        <w:numPr>
          <w:ilvl w:val="0"/>
          <w:numId w:val="1"/>
        </w:numPr>
        <w:spacing w:before="158" w:line="364" w:lineRule="auto"/>
        <w:ind w:right="457"/>
        <w:rPr>
          <w:rFonts w:ascii="仿宋" w:eastAsia="仿宋" w:hAnsi="仿宋"/>
          <w:spacing w:val="-3"/>
        </w:rPr>
      </w:pPr>
      <w:r w:rsidRPr="00695F4D">
        <w:rPr>
          <w:rFonts w:ascii="仿宋" w:eastAsia="仿宋" w:hAnsi="仿宋" w:hint="eastAsia"/>
          <w:spacing w:val="-3"/>
        </w:rPr>
        <w:t>考试流程：</w:t>
      </w:r>
    </w:p>
    <w:p w:rsidR="005965E7" w:rsidRPr="00695F4D" w:rsidRDefault="00962214">
      <w:pPr>
        <w:pStyle w:val="a3"/>
        <w:numPr>
          <w:ilvl w:val="0"/>
          <w:numId w:val="2"/>
        </w:numPr>
        <w:spacing w:before="158" w:line="364" w:lineRule="auto"/>
        <w:ind w:right="457"/>
        <w:rPr>
          <w:rFonts w:ascii="仿宋" w:eastAsia="仿宋" w:hAnsi="仿宋"/>
          <w:spacing w:val="-3"/>
        </w:rPr>
      </w:pPr>
      <w:r w:rsidRPr="00695F4D">
        <w:rPr>
          <w:rFonts w:ascii="仿宋" w:eastAsia="仿宋" w:hAnsi="仿宋" w:hint="eastAsia"/>
          <w:spacing w:val="-3"/>
        </w:rPr>
        <w:t>登录超星学习通考试系统</w:t>
      </w:r>
    </w:p>
    <w:p w:rsidR="005965E7" w:rsidRPr="00695F4D" w:rsidRDefault="00962214">
      <w:pPr>
        <w:pStyle w:val="a3"/>
        <w:numPr>
          <w:ilvl w:val="0"/>
          <w:numId w:val="2"/>
        </w:numPr>
        <w:spacing w:before="158" w:line="364" w:lineRule="auto"/>
        <w:ind w:right="457"/>
        <w:rPr>
          <w:rFonts w:ascii="仿宋" w:eastAsia="仿宋" w:hAnsi="仿宋"/>
          <w:spacing w:val="-3"/>
        </w:rPr>
      </w:pPr>
      <w:r w:rsidRPr="00695F4D">
        <w:rPr>
          <w:rFonts w:ascii="仿宋" w:eastAsia="仿宋" w:hAnsi="仿宋" w:hint="eastAsia"/>
          <w:spacing w:val="-3"/>
        </w:rPr>
        <w:t>待监考老师下达开考指令时单击</w:t>
      </w:r>
      <w:r w:rsidR="00EB26BD">
        <w:rPr>
          <w:rFonts w:ascii="仿宋" w:eastAsia="仿宋" w:hAnsi="仿宋" w:hint="eastAsia"/>
          <w:spacing w:val="-3"/>
        </w:rPr>
        <w:t>《教育知识与能力》</w:t>
      </w:r>
      <w:r w:rsidRPr="00695F4D">
        <w:rPr>
          <w:rFonts w:ascii="仿宋" w:eastAsia="仿宋" w:hAnsi="仿宋" w:hint="eastAsia"/>
          <w:spacing w:val="-3"/>
        </w:rPr>
        <w:t>试卷的“开始考试”按钮进行考试，若“开始考试”按钮呈灰色状态，单击系统右上角“刷新”按钮激活。</w:t>
      </w:r>
    </w:p>
    <w:p w:rsidR="005965E7" w:rsidRPr="00695F4D" w:rsidRDefault="00962214">
      <w:pPr>
        <w:pStyle w:val="a3"/>
        <w:numPr>
          <w:ilvl w:val="0"/>
          <w:numId w:val="2"/>
        </w:numPr>
        <w:spacing w:before="158" w:line="364" w:lineRule="auto"/>
        <w:ind w:right="457"/>
        <w:rPr>
          <w:rFonts w:ascii="仿宋" w:eastAsia="仿宋" w:hAnsi="仿宋"/>
          <w:spacing w:val="-3"/>
        </w:rPr>
      </w:pPr>
      <w:r w:rsidRPr="00695F4D">
        <w:rPr>
          <w:rFonts w:ascii="仿宋" w:eastAsia="仿宋" w:hAnsi="仿宋" w:hint="eastAsia"/>
          <w:spacing w:val="-3"/>
        </w:rPr>
        <w:t>试卷答完并确认不再需要回看时点“交卷”按钮上交试卷。</w:t>
      </w:r>
      <w:r w:rsidR="00EB26BD" w:rsidRPr="00EB26BD">
        <w:rPr>
          <w:rFonts w:ascii="仿宋" w:eastAsia="仿宋" w:hAnsi="仿宋" w:hint="eastAsia"/>
          <w:b/>
          <w:spacing w:val="-3"/>
        </w:rPr>
        <w:t>一旦点击交卷无法再次作答和检查。</w:t>
      </w:r>
      <w:r w:rsidR="00A044CB">
        <w:rPr>
          <w:rFonts w:ascii="仿宋" w:eastAsia="仿宋" w:hAnsi="仿宋" w:hint="eastAsia"/>
          <w:b/>
          <w:spacing w:val="-3"/>
        </w:rPr>
        <w:t>且只有点击交卷后才能看到下一份试题。</w:t>
      </w:r>
    </w:p>
    <w:p w:rsidR="005965E7" w:rsidRPr="00695F4D" w:rsidRDefault="00EB26BD">
      <w:pPr>
        <w:pStyle w:val="a3"/>
        <w:numPr>
          <w:ilvl w:val="0"/>
          <w:numId w:val="2"/>
        </w:numPr>
        <w:spacing w:before="158" w:line="364" w:lineRule="auto"/>
        <w:ind w:right="457"/>
        <w:rPr>
          <w:rFonts w:ascii="仿宋" w:eastAsia="仿宋" w:hAnsi="仿宋"/>
          <w:spacing w:val="-3"/>
        </w:rPr>
      </w:pPr>
      <w:r>
        <w:rPr>
          <w:rFonts w:ascii="仿宋" w:eastAsia="仿宋" w:hAnsi="仿宋" w:hint="eastAsia"/>
          <w:spacing w:val="-3"/>
        </w:rPr>
        <w:t>《教育知识与能力》</w:t>
      </w:r>
      <w:r w:rsidR="00962214" w:rsidRPr="00695F4D">
        <w:rPr>
          <w:rFonts w:ascii="仿宋" w:eastAsia="仿宋" w:hAnsi="仿宋" w:hint="eastAsia"/>
          <w:spacing w:val="-3"/>
        </w:rPr>
        <w:t>试卷交卷成功后单击系统左上角“返回”按钮回到试卷列表单击</w:t>
      </w:r>
      <w:r>
        <w:rPr>
          <w:rFonts w:ascii="仿宋" w:eastAsia="仿宋" w:hAnsi="仿宋" w:hint="eastAsia"/>
          <w:spacing w:val="-3"/>
        </w:rPr>
        <w:t>《综合素质》</w:t>
      </w:r>
      <w:r w:rsidR="00962214" w:rsidRPr="00695F4D">
        <w:rPr>
          <w:rFonts w:ascii="仿宋" w:eastAsia="仿宋" w:hAnsi="仿宋" w:hint="eastAsia"/>
          <w:spacing w:val="-3"/>
        </w:rPr>
        <w:t>试卷开始考试。</w:t>
      </w:r>
    </w:p>
    <w:p w:rsidR="005965E7" w:rsidRPr="00695F4D" w:rsidRDefault="00EB26BD">
      <w:pPr>
        <w:pStyle w:val="a3"/>
        <w:numPr>
          <w:ilvl w:val="0"/>
          <w:numId w:val="2"/>
        </w:numPr>
        <w:spacing w:before="158" w:line="364" w:lineRule="auto"/>
        <w:ind w:right="457"/>
        <w:rPr>
          <w:rFonts w:ascii="仿宋" w:eastAsia="仿宋" w:hAnsi="仿宋"/>
          <w:spacing w:val="-3"/>
        </w:rPr>
      </w:pPr>
      <w:r>
        <w:rPr>
          <w:rFonts w:ascii="仿宋" w:eastAsia="仿宋" w:hAnsi="仿宋" w:hint="eastAsia"/>
          <w:spacing w:val="-3"/>
        </w:rPr>
        <w:t>确认两份</w:t>
      </w:r>
      <w:r w:rsidR="00962214" w:rsidRPr="00695F4D">
        <w:rPr>
          <w:rFonts w:ascii="仿宋" w:eastAsia="仿宋" w:hAnsi="仿宋" w:hint="eastAsia"/>
          <w:spacing w:val="-3"/>
        </w:rPr>
        <w:t>试卷成功</w:t>
      </w:r>
      <w:r>
        <w:rPr>
          <w:rFonts w:ascii="仿宋" w:eastAsia="仿宋" w:hAnsi="仿宋" w:hint="eastAsia"/>
          <w:spacing w:val="-3"/>
        </w:rPr>
        <w:t>均交卷成功</w:t>
      </w:r>
      <w:r w:rsidR="00962214" w:rsidRPr="00695F4D">
        <w:rPr>
          <w:rFonts w:ascii="仿宋" w:eastAsia="仿宋" w:hAnsi="仿宋" w:hint="eastAsia"/>
          <w:spacing w:val="-3"/>
        </w:rPr>
        <w:t>后方可离场。</w:t>
      </w:r>
    </w:p>
    <w:p w:rsidR="005965E7" w:rsidRPr="00EB26BD" w:rsidRDefault="005965E7" w:rsidP="00A044CB">
      <w:pPr>
        <w:pStyle w:val="a3"/>
        <w:spacing w:before="158" w:line="364" w:lineRule="auto"/>
        <w:ind w:left="1300" w:right="457"/>
        <w:rPr>
          <w:rFonts w:ascii="仿宋" w:eastAsia="仿宋" w:hAnsi="仿宋"/>
          <w:spacing w:val="-3"/>
        </w:rPr>
      </w:pPr>
    </w:p>
    <w:p w:rsidR="00EB26BD" w:rsidRPr="00EB26BD" w:rsidRDefault="00EB26BD" w:rsidP="00EB26BD">
      <w:pPr>
        <w:pStyle w:val="a3"/>
        <w:spacing w:before="158" w:line="364" w:lineRule="auto"/>
        <w:ind w:right="457"/>
        <w:rPr>
          <w:rFonts w:ascii="仿宋" w:eastAsia="仿宋" w:hAnsi="仿宋"/>
          <w:u w:val="single"/>
        </w:rPr>
      </w:pPr>
      <w:r>
        <w:rPr>
          <w:rFonts w:ascii="仿宋" w:eastAsia="仿宋" w:hAnsi="仿宋" w:hint="eastAsia"/>
          <w:spacing w:val="-3"/>
        </w:rPr>
        <w:t xml:space="preserve">                                        学生签字：</w:t>
      </w:r>
      <w:r w:rsidRPr="00EB26BD">
        <w:rPr>
          <w:rFonts w:ascii="仿宋" w:eastAsia="仿宋" w:hAnsi="仿宋" w:hint="eastAsia"/>
          <w:spacing w:val="-3"/>
          <w:u w:val="single"/>
        </w:rPr>
        <w:t xml:space="preserve">      </w:t>
      </w:r>
      <w:r w:rsidR="008A29B6">
        <w:rPr>
          <w:rFonts w:ascii="仿宋" w:eastAsia="仿宋" w:hAnsi="仿宋" w:hint="eastAsia"/>
          <w:spacing w:val="-3"/>
          <w:u w:val="single"/>
        </w:rPr>
        <w:t xml:space="preserve">    </w:t>
      </w:r>
      <w:r w:rsidRPr="00EB26BD">
        <w:rPr>
          <w:rFonts w:ascii="仿宋" w:eastAsia="仿宋" w:hAnsi="仿宋" w:hint="eastAsia"/>
          <w:spacing w:val="-3"/>
          <w:u w:val="single"/>
        </w:rPr>
        <w:t xml:space="preserve">   </w:t>
      </w:r>
      <w:r w:rsidRPr="00EB26BD">
        <w:rPr>
          <w:rFonts w:ascii="仿宋" w:eastAsia="仿宋" w:hAnsi="仿宋" w:hint="eastAsia"/>
          <w:u w:val="single"/>
        </w:rPr>
        <w:t xml:space="preserve">    </w:t>
      </w:r>
    </w:p>
    <w:sectPr w:rsidR="00EB26BD" w:rsidRPr="00EB26BD" w:rsidSect="00596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52DF" w:rsidRDefault="00A252DF" w:rsidP="00695F4D">
      <w:r>
        <w:separator/>
      </w:r>
    </w:p>
  </w:endnote>
  <w:endnote w:type="continuationSeparator" w:id="1">
    <w:p w:rsidR="00A252DF" w:rsidRDefault="00A252DF" w:rsidP="00695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微软雅黑"/>
    <w:charset w:val="86"/>
    <w:family w:val="swiss"/>
    <w:pitch w:val="default"/>
    <w:sig w:usb0="00000000" w:usb1="0000000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52DF" w:rsidRDefault="00A252DF" w:rsidP="00695F4D">
      <w:r>
        <w:separator/>
      </w:r>
    </w:p>
  </w:footnote>
  <w:footnote w:type="continuationSeparator" w:id="1">
    <w:p w:rsidR="00A252DF" w:rsidRDefault="00A252DF" w:rsidP="00695F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570EF"/>
    <w:multiLevelType w:val="multilevel"/>
    <w:tmpl w:val="2AD570EF"/>
    <w:lvl w:ilvl="0">
      <w:start w:val="1"/>
      <w:numFmt w:val="decimal"/>
      <w:lvlText w:val="%1）"/>
      <w:lvlJc w:val="left"/>
      <w:pPr>
        <w:ind w:left="16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40" w:hanging="420"/>
      </w:pPr>
    </w:lvl>
    <w:lvl w:ilvl="2">
      <w:start w:val="1"/>
      <w:numFmt w:val="lowerRoman"/>
      <w:lvlText w:val="%3."/>
      <w:lvlJc w:val="right"/>
      <w:pPr>
        <w:ind w:left="2560" w:hanging="420"/>
      </w:pPr>
    </w:lvl>
    <w:lvl w:ilvl="3">
      <w:start w:val="1"/>
      <w:numFmt w:val="decimal"/>
      <w:lvlText w:val="%4."/>
      <w:lvlJc w:val="left"/>
      <w:pPr>
        <w:ind w:left="2980" w:hanging="420"/>
      </w:pPr>
    </w:lvl>
    <w:lvl w:ilvl="4">
      <w:start w:val="1"/>
      <w:numFmt w:val="lowerLetter"/>
      <w:lvlText w:val="%5)"/>
      <w:lvlJc w:val="left"/>
      <w:pPr>
        <w:ind w:left="3400" w:hanging="420"/>
      </w:pPr>
    </w:lvl>
    <w:lvl w:ilvl="5">
      <w:start w:val="1"/>
      <w:numFmt w:val="lowerRoman"/>
      <w:lvlText w:val="%6."/>
      <w:lvlJc w:val="right"/>
      <w:pPr>
        <w:ind w:left="3820" w:hanging="420"/>
      </w:pPr>
    </w:lvl>
    <w:lvl w:ilvl="6">
      <w:start w:val="1"/>
      <w:numFmt w:val="decimal"/>
      <w:lvlText w:val="%7."/>
      <w:lvlJc w:val="left"/>
      <w:pPr>
        <w:ind w:left="4240" w:hanging="420"/>
      </w:pPr>
    </w:lvl>
    <w:lvl w:ilvl="7">
      <w:start w:val="1"/>
      <w:numFmt w:val="lowerLetter"/>
      <w:lvlText w:val="%8)"/>
      <w:lvlJc w:val="left"/>
      <w:pPr>
        <w:ind w:left="4660" w:hanging="420"/>
      </w:pPr>
    </w:lvl>
    <w:lvl w:ilvl="8">
      <w:start w:val="1"/>
      <w:numFmt w:val="lowerRoman"/>
      <w:lvlText w:val="%9."/>
      <w:lvlJc w:val="right"/>
      <w:pPr>
        <w:ind w:left="5080" w:hanging="420"/>
      </w:pPr>
    </w:lvl>
  </w:abstractNum>
  <w:abstractNum w:abstractNumId="1">
    <w:nsid w:val="35291E93"/>
    <w:multiLevelType w:val="multilevel"/>
    <w:tmpl w:val="35291E93"/>
    <w:lvl w:ilvl="0">
      <w:start w:val="1"/>
      <w:numFmt w:val="japaneseCounting"/>
      <w:lvlText w:val="%1、"/>
      <w:lvlJc w:val="left"/>
      <w:pPr>
        <w:ind w:left="130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60" w:hanging="420"/>
      </w:pPr>
    </w:lvl>
    <w:lvl w:ilvl="2">
      <w:start w:val="1"/>
      <w:numFmt w:val="lowerRoman"/>
      <w:lvlText w:val="%3."/>
      <w:lvlJc w:val="right"/>
      <w:pPr>
        <w:ind w:left="2080" w:hanging="420"/>
      </w:pPr>
    </w:lvl>
    <w:lvl w:ilvl="3">
      <w:start w:val="1"/>
      <w:numFmt w:val="decimal"/>
      <w:lvlText w:val="%4."/>
      <w:lvlJc w:val="left"/>
      <w:pPr>
        <w:ind w:left="2500" w:hanging="420"/>
      </w:pPr>
    </w:lvl>
    <w:lvl w:ilvl="4">
      <w:start w:val="1"/>
      <w:numFmt w:val="lowerLetter"/>
      <w:lvlText w:val="%5)"/>
      <w:lvlJc w:val="left"/>
      <w:pPr>
        <w:ind w:left="2920" w:hanging="420"/>
      </w:pPr>
    </w:lvl>
    <w:lvl w:ilvl="5">
      <w:start w:val="1"/>
      <w:numFmt w:val="lowerRoman"/>
      <w:lvlText w:val="%6."/>
      <w:lvlJc w:val="right"/>
      <w:pPr>
        <w:ind w:left="3340" w:hanging="420"/>
      </w:pPr>
    </w:lvl>
    <w:lvl w:ilvl="6">
      <w:start w:val="1"/>
      <w:numFmt w:val="decimal"/>
      <w:lvlText w:val="%7."/>
      <w:lvlJc w:val="left"/>
      <w:pPr>
        <w:ind w:left="3760" w:hanging="420"/>
      </w:pPr>
    </w:lvl>
    <w:lvl w:ilvl="7">
      <w:start w:val="1"/>
      <w:numFmt w:val="lowerLetter"/>
      <w:lvlText w:val="%8)"/>
      <w:lvlJc w:val="left"/>
      <w:pPr>
        <w:ind w:left="4180" w:hanging="420"/>
      </w:pPr>
    </w:lvl>
    <w:lvl w:ilvl="8">
      <w:start w:val="1"/>
      <w:numFmt w:val="lowerRoman"/>
      <w:lvlText w:val="%9."/>
      <w:lvlJc w:val="right"/>
      <w:pPr>
        <w:ind w:left="46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46D2"/>
    <w:rsid w:val="00001A73"/>
    <w:rsid w:val="0010043D"/>
    <w:rsid w:val="00126884"/>
    <w:rsid w:val="001C50A3"/>
    <w:rsid w:val="002204BA"/>
    <w:rsid w:val="00240F2A"/>
    <w:rsid w:val="00371F9A"/>
    <w:rsid w:val="003D62CF"/>
    <w:rsid w:val="00417EB7"/>
    <w:rsid w:val="00453559"/>
    <w:rsid w:val="005965E7"/>
    <w:rsid w:val="005D5FFF"/>
    <w:rsid w:val="005E1D6C"/>
    <w:rsid w:val="00695F4D"/>
    <w:rsid w:val="0083464D"/>
    <w:rsid w:val="00886BE8"/>
    <w:rsid w:val="008A29B6"/>
    <w:rsid w:val="00935FB5"/>
    <w:rsid w:val="009516F0"/>
    <w:rsid w:val="00962214"/>
    <w:rsid w:val="009A5E02"/>
    <w:rsid w:val="00A044CB"/>
    <w:rsid w:val="00A22651"/>
    <w:rsid w:val="00A252DF"/>
    <w:rsid w:val="00AA24DB"/>
    <w:rsid w:val="00AC50EB"/>
    <w:rsid w:val="00B143F3"/>
    <w:rsid w:val="00BB0D31"/>
    <w:rsid w:val="00BB46D2"/>
    <w:rsid w:val="00BD333F"/>
    <w:rsid w:val="00CA4FDB"/>
    <w:rsid w:val="00D41939"/>
    <w:rsid w:val="00DF0312"/>
    <w:rsid w:val="00E02CB1"/>
    <w:rsid w:val="00E11FA1"/>
    <w:rsid w:val="00E44C40"/>
    <w:rsid w:val="00EB26BD"/>
    <w:rsid w:val="00F95BC6"/>
    <w:rsid w:val="00FE457B"/>
    <w:rsid w:val="7B1FB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E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965E7"/>
    <w:pPr>
      <w:autoSpaceDE w:val="0"/>
      <w:autoSpaceDN w:val="0"/>
      <w:ind w:left="1606" w:right="1721"/>
      <w:jc w:val="center"/>
      <w:outlineLvl w:val="0"/>
    </w:pPr>
    <w:rPr>
      <w:rFonts w:ascii="Microsoft YaHei UI" w:eastAsia="Microsoft YaHei UI" w:hAnsi="Microsoft YaHei UI" w:cs="Microsoft YaHei UI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5965E7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5965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965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965E7"/>
    <w:rPr>
      <w:rFonts w:ascii="Microsoft YaHei UI" w:eastAsia="Microsoft YaHei UI" w:hAnsi="Microsoft YaHei UI" w:cs="Microsoft YaHei UI"/>
      <w:b/>
      <w:bCs/>
      <w:kern w:val="0"/>
      <w:sz w:val="36"/>
      <w:szCs w:val="36"/>
    </w:rPr>
  </w:style>
  <w:style w:type="character" w:customStyle="1" w:styleId="Char">
    <w:name w:val="正文文本 Char"/>
    <w:basedOn w:val="a0"/>
    <w:link w:val="a3"/>
    <w:uiPriority w:val="1"/>
    <w:rsid w:val="005965E7"/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5965E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5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Sky123.Org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</dc:creator>
  <cp:lastModifiedBy>Sky123.Org</cp:lastModifiedBy>
  <cp:revision>2</cp:revision>
  <dcterms:created xsi:type="dcterms:W3CDTF">2025-10-20T05:54:00Z</dcterms:created>
  <dcterms:modified xsi:type="dcterms:W3CDTF">2025-10-20T05:54:00Z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