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DB9B3">
      <w:pPr>
        <w:pStyle w:val="2"/>
        <w:spacing w:before="0" w:after="0" w:line="500" w:lineRule="exact"/>
        <w:jc w:val="center"/>
        <w:rPr>
          <w:rFonts w:hint="eastAsia" w:ascii="方正小标宋简体" w:hAnsi="华文中宋" w:eastAsia="方正小标宋简体"/>
          <w:b w:val="0"/>
        </w:rPr>
      </w:pPr>
      <w:bookmarkStart w:id="1" w:name="_GoBack"/>
      <w:bookmarkEnd w:id="1"/>
      <w:r>
        <w:rPr>
          <w:rFonts w:hint="eastAsia" w:ascii="方正小标宋简体" w:hAnsi="华文中宋" w:eastAsia="方正小标宋简体"/>
          <w:b w:val="0"/>
        </w:rPr>
        <w:t>杭州师范大学2025年度优秀团</w:t>
      </w:r>
      <w:bookmarkStart w:id="0" w:name="_Toc311125774"/>
      <w:r>
        <w:rPr>
          <w:rFonts w:hint="eastAsia" w:ascii="方正小标宋简体" w:hAnsi="华文中宋" w:eastAsia="方正小标宋简体"/>
          <w:b w:val="0"/>
        </w:rPr>
        <w:t>干部推荐表</w:t>
      </w:r>
      <w:bookmarkEnd w:id="0"/>
    </w:p>
    <w:p w14:paraId="500BB472"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36"/>
        <w:gridCol w:w="1257"/>
        <w:gridCol w:w="741"/>
        <w:gridCol w:w="1138"/>
        <w:gridCol w:w="450"/>
        <w:gridCol w:w="365"/>
        <w:gridCol w:w="1022"/>
        <w:gridCol w:w="514"/>
        <w:gridCol w:w="124"/>
        <w:gridCol w:w="789"/>
        <w:gridCol w:w="922"/>
      </w:tblGrid>
      <w:tr w14:paraId="4CCF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104" w:type="dxa"/>
            <w:noWrap w:val="0"/>
            <w:vAlign w:val="center"/>
          </w:tcPr>
          <w:p w14:paraId="36F1824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 w14:paraId="5AE8EE46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  <w:noWrap w:val="0"/>
            <w:vAlign w:val="center"/>
          </w:tcPr>
          <w:p w14:paraId="65D413C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 w14:paraId="617EAF3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 w14:paraId="07851DE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835" w:type="dxa"/>
            <w:gridSpan w:val="3"/>
            <w:noWrap w:val="0"/>
            <w:vAlign w:val="center"/>
          </w:tcPr>
          <w:p w14:paraId="0E0873B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949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19766D1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1998" w:type="dxa"/>
            <w:gridSpan w:val="2"/>
            <w:noWrap w:val="0"/>
            <w:vAlign w:val="center"/>
          </w:tcPr>
          <w:p w14:paraId="5B3AE066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88" w:type="dxa"/>
            <w:gridSpan w:val="2"/>
            <w:noWrap w:val="0"/>
            <w:vAlign w:val="center"/>
          </w:tcPr>
          <w:p w14:paraId="3402372D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现任职务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 w14:paraId="368948C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27" w:type="dxa"/>
            <w:gridSpan w:val="3"/>
            <w:noWrap w:val="0"/>
            <w:vAlign w:val="center"/>
          </w:tcPr>
          <w:p w14:paraId="2136E43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任职时间</w:t>
            </w:r>
          </w:p>
        </w:tc>
        <w:tc>
          <w:tcPr>
            <w:tcW w:w="922" w:type="dxa"/>
            <w:noWrap w:val="0"/>
            <w:vAlign w:val="center"/>
          </w:tcPr>
          <w:p w14:paraId="2DA2C75F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1B7E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3638" w:type="dxa"/>
            <w:gridSpan w:val="4"/>
            <w:noWrap w:val="0"/>
            <w:vAlign w:val="center"/>
          </w:tcPr>
          <w:p w14:paraId="26A2B28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有无挂科情况</w:t>
            </w:r>
          </w:p>
        </w:tc>
        <w:tc>
          <w:tcPr>
            <w:tcW w:w="1138" w:type="dxa"/>
            <w:noWrap w:val="0"/>
            <w:vAlign w:val="center"/>
          </w:tcPr>
          <w:p w14:paraId="23E222A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475" w:type="dxa"/>
            <w:gridSpan w:val="5"/>
            <w:noWrap w:val="0"/>
            <w:vAlign w:val="center"/>
          </w:tcPr>
          <w:p w14:paraId="16E266C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有无违法违纪情况</w:t>
            </w:r>
          </w:p>
        </w:tc>
        <w:tc>
          <w:tcPr>
            <w:tcW w:w="1711" w:type="dxa"/>
            <w:gridSpan w:val="2"/>
            <w:noWrap w:val="0"/>
            <w:vAlign w:val="center"/>
          </w:tcPr>
          <w:p w14:paraId="4A1143C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B2B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3638" w:type="dxa"/>
            <w:gridSpan w:val="4"/>
            <w:noWrap w:val="0"/>
            <w:vAlign w:val="center"/>
          </w:tcPr>
          <w:p w14:paraId="2EA31DA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2025年度团员教育评议结果</w:t>
            </w:r>
          </w:p>
          <w:p w14:paraId="5CE758A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（优秀、良好、合格）</w:t>
            </w:r>
          </w:p>
        </w:tc>
        <w:tc>
          <w:tcPr>
            <w:tcW w:w="5324" w:type="dxa"/>
            <w:gridSpan w:val="8"/>
            <w:noWrap w:val="0"/>
            <w:vAlign w:val="center"/>
          </w:tcPr>
          <w:p w14:paraId="2CC88C6B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B53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3C85B46E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 w14:paraId="205589C3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 w14:paraId="444BF60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 w14:paraId="1F792960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7322" w:type="dxa"/>
            <w:gridSpan w:val="10"/>
            <w:noWrap w:val="0"/>
            <w:vAlign w:val="center"/>
          </w:tcPr>
          <w:p w14:paraId="14DE4369">
            <w:pPr>
              <w:snapToGrid w:val="0"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（可另附页，不少于1000字）</w:t>
            </w:r>
          </w:p>
        </w:tc>
      </w:tr>
      <w:tr w14:paraId="3753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335B2DEB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分团委（团总支）意见</w:t>
            </w:r>
          </w:p>
        </w:tc>
        <w:tc>
          <w:tcPr>
            <w:tcW w:w="7322" w:type="dxa"/>
            <w:gridSpan w:val="10"/>
            <w:noWrap w:val="0"/>
            <w:vAlign w:val="center"/>
          </w:tcPr>
          <w:p w14:paraId="7D4C82B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4638B76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8F17586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FA909B3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98988B2">
            <w:pPr>
              <w:snapToGrid w:val="0"/>
              <w:ind w:firstLine="5040" w:firstLineChars="18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7223ED13">
            <w:pPr>
              <w:snapToGrid w:val="0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282AC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36C98F97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分党委（党总支）意见</w:t>
            </w:r>
          </w:p>
        </w:tc>
        <w:tc>
          <w:tcPr>
            <w:tcW w:w="7322" w:type="dxa"/>
            <w:gridSpan w:val="10"/>
            <w:noWrap w:val="0"/>
            <w:vAlign w:val="center"/>
          </w:tcPr>
          <w:p w14:paraId="4AF5944C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067A54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9F2E92D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667E5C5">
            <w:pPr>
              <w:snapToGrid w:val="0"/>
              <w:ind w:firstLine="5040" w:firstLineChars="18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0059A505">
            <w:pPr>
              <w:snapToGrid w:val="0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4EFA5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exac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7AEBACD4">
            <w:pPr>
              <w:snapToGrid w:val="0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校团委意见</w:t>
            </w:r>
          </w:p>
        </w:tc>
        <w:tc>
          <w:tcPr>
            <w:tcW w:w="7322" w:type="dxa"/>
            <w:gridSpan w:val="10"/>
            <w:noWrap w:val="0"/>
            <w:vAlign w:val="center"/>
          </w:tcPr>
          <w:p w14:paraId="70BCCD7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6752AA6">
            <w:pPr>
              <w:rPr>
                <w:rFonts w:hint="eastAsia"/>
                <w:sz w:val="28"/>
                <w:szCs w:val="28"/>
              </w:rPr>
            </w:pPr>
          </w:p>
          <w:p w14:paraId="59D677A5">
            <w:pPr>
              <w:snapToGrid w:val="0"/>
              <w:ind w:firstLine="5040" w:firstLineChars="18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5A75D3F6">
            <w:pPr>
              <w:snapToGrid w:val="0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3BFB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294F982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7322" w:type="dxa"/>
            <w:gridSpan w:val="10"/>
            <w:noWrap w:val="0"/>
            <w:vAlign w:val="center"/>
          </w:tcPr>
          <w:p w14:paraId="59C0B763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3FBD3C8A">
      <w:pPr>
        <w:pStyle w:val="2"/>
        <w:spacing w:before="0" w:after="0" w:line="500" w:lineRule="exact"/>
        <w:rPr>
          <w:rFonts w:hint="eastAsia" w:ascii="仿宋_GB2312" w:eastAsia="仿宋_GB2312"/>
          <w:b w:val="0"/>
          <w:bCs w:val="0"/>
          <w:kern w:val="2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kern w:val="2"/>
          <w:sz w:val="28"/>
          <w:szCs w:val="28"/>
        </w:rPr>
        <w:t>注：有无挂科情况的时间为2025年度的考试情况。</w:t>
      </w:r>
    </w:p>
    <w:p w14:paraId="590789B6"/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E3EAAC0-4593-4BC7-B44F-1A60571B007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6C195DB-AF97-49E9-83B4-62CA58EB3C3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559F99F-58D4-4134-8556-8F23F9C0767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2C0D77F0-543D-4CA8-910D-82073D69DC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3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2026-03-18T13:54:28Z</dcterms:created>
  <dc:creator>王佳怡</dc:creator>
  <cp:lastModifiedBy>盐·色</cp:lastModifiedBy>
  <dcterms:modified xsi:type="dcterms:W3CDTF">2026-03-18T13:59:22Z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eyJoZGlkIjoiZmU2ZTczZGFiOGE0YjU3Yzk5ZWFkMmQxY2E1NWQxZTEiLCJ1c2VySWQiOiIxNDAwNDI5Mjg0In0=</vt:lpwstr>
  </property>
  <property fmtid="{D5CDD505-2E9C-101B-9397-08002B2CF9AE}" pid="4" name="ICV">
    <vt:lpwstr>790D01D9B5054CAD8C13D5AEB473B07F_12</vt:lpwstr>
  </property>
</Properties>
</file>