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CE65F">
      <w:pPr>
        <w:keepNext w:val="0"/>
        <w:keepLines w:val="0"/>
        <w:widowControl/>
        <w:suppressLineNumbers w:val="0"/>
        <w:jc w:val="left"/>
        <w:rPr>
          <w:rFonts w:hint="eastAsia" w:ascii="黑体" w:hAnsi="黑体" w:eastAsia="黑体" w:cs="黑体"/>
          <w:b/>
          <w:bCs/>
          <w:color w:val="000000" w:themeColor="text1"/>
          <w:kern w:val="0"/>
          <w:sz w:val="36"/>
          <w:szCs w:val="36"/>
          <w:lang w:val="en-US" w:eastAsia="zh-CN" w:bidi="ar-SA"/>
          <w14:textFill>
            <w14:solidFill>
              <w14:schemeClr w14:val="tx1"/>
            </w14:solidFill>
          </w14:textFill>
        </w:rPr>
      </w:pPr>
      <w:r>
        <w:rPr>
          <w:rFonts w:hint="eastAsia" w:ascii="黑体" w:hAnsi="黑体" w:eastAsia="黑体" w:cs="黑体"/>
          <w:b/>
          <w:bCs/>
          <w:color w:val="000000" w:themeColor="text1"/>
          <w:kern w:val="0"/>
          <w:sz w:val="36"/>
          <w:szCs w:val="36"/>
          <w:lang w:val="en-US" w:eastAsia="zh-CN" w:bidi="ar-SA"/>
          <w14:textFill>
            <w14:solidFill>
              <w14:schemeClr w14:val="tx1"/>
            </w14:solidFill>
          </w14:textFill>
        </w:rPr>
        <w:t>各学院考前下发</w:t>
      </w:r>
    </w:p>
    <w:p w14:paraId="222C8F5A">
      <w:pPr>
        <w:keepNext w:val="0"/>
        <w:keepLines w:val="0"/>
        <w:widowControl/>
        <w:suppressLineNumbers w:val="0"/>
        <w:jc w:val="left"/>
        <w:rPr>
          <w:rFonts w:hint="eastAsia" w:ascii="仿宋" w:hAnsi="仿宋" w:eastAsia="仿宋" w:cs="宋体"/>
          <w:b/>
          <w:bCs/>
          <w:color w:val="505050"/>
          <w:kern w:val="0"/>
          <w:sz w:val="28"/>
          <w:szCs w:val="28"/>
          <w:lang w:val="en-US" w:eastAsia="zh-CN" w:bidi="ar-SA"/>
        </w:rPr>
      </w:pPr>
      <w:r>
        <w:rPr>
          <w:rFonts w:hint="eastAsia" w:ascii="仿宋" w:hAnsi="仿宋" w:eastAsia="仿宋" w:cs="宋体"/>
          <w:b/>
          <w:bCs/>
          <w:color w:val="505050"/>
          <w:kern w:val="0"/>
          <w:sz w:val="28"/>
          <w:szCs w:val="28"/>
          <w:lang w:val="en-US" w:eastAsia="zh-CN" w:bidi="ar-SA"/>
        </w:rPr>
        <w:t>监考老师注意事项：</w:t>
      </w:r>
    </w:p>
    <w:p w14:paraId="7D36365A">
      <w:pPr>
        <w:keepNext w:val="0"/>
        <w:keepLines w:val="0"/>
        <w:widowControl/>
        <w:suppressLineNumbers w:val="0"/>
        <w:ind w:firstLine="560" w:firstLineChars="200"/>
        <w:jc w:val="left"/>
        <w:rPr>
          <w:rFonts w:hint="eastAsia"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1.主监考老师应提前30分钟领取考卷，副监考老师应至少提前15分钟到达考场，做好准备工作。考前务必要对考场进行彻底的清场，包括：清理考场地面、桌面、抽屉的物品等。</w:t>
      </w:r>
    </w:p>
    <w:p w14:paraId="47C1154C">
      <w:pPr>
        <w:keepNext w:val="0"/>
        <w:keepLines w:val="0"/>
        <w:widowControl/>
        <w:suppressLineNumbers w:val="0"/>
        <w:ind w:firstLine="560" w:firstLineChars="200"/>
        <w:jc w:val="left"/>
        <w:rPr>
          <w:rFonts w:hint="eastAsia"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2.阶梯教室的考场座位安排要遵守隔排隔座的原则。</w:t>
      </w:r>
    </w:p>
    <w:p w14:paraId="7C726CFF">
      <w:pPr>
        <w:keepNext w:val="0"/>
        <w:keepLines w:val="0"/>
        <w:widowControl/>
        <w:suppressLineNumbers w:val="0"/>
        <w:ind w:firstLine="560" w:firstLineChars="200"/>
        <w:jc w:val="left"/>
        <w:rPr>
          <w:rFonts w:hint="eastAsia"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3.学生进入考场需核对身份证件，手机中的电子证件不能作为有效证件使用。同时提醒学生关闭手机、摘下电子手表、耳机、</w:t>
      </w:r>
      <w:bookmarkStart w:id="0" w:name="_GoBack"/>
      <w:r>
        <w:rPr>
          <w:rFonts w:hint="eastAsia" w:ascii="仿宋" w:hAnsi="仿宋" w:eastAsia="仿宋" w:cs="宋体"/>
          <w:color w:val="505050"/>
          <w:kern w:val="0"/>
          <w:sz w:val="28"/>
          <w:szCs w:val="28"/>
          <w:highlight w:val="yellow"/>
          <w:lang w:val="en-US" w:eastAsia="zh-CN" w:bidi="ar-SA"/>
        </w:rPr>
        <w:t>带有摄像功能的智能眼镜</w:t>
      </w:r>
      <w:bookmarkEnd w:id="0"/>
      <w:r>
        <w:rPr>
          <w:rFonts w:hint="eastAsia" w:ascii="仿宋" w:hAnsi="仿宋" w:eastAsia="仿宋" w:cs="宋体"/>
          <w:color w:val="505050"/>
          <w:kern w:val="0"/>
          <w:sz w:val="28"/>
          <w:szCs w:val="28"/>
          <w:lang w:val="en-US" w:eastAsia="zh-CN" w:bidi="ar-SA"/>
        </w:rPr>
        <w:t>等电子设备，放到指定位置以后再入座。</w:t>
      </w:r>
    </w:p>
    <w:p w14:paraId="05073A22">
      <w:pPr>
        <w:keepNext w:val="0"/>
        <w:keepLines w:val="0"/>
        <w:widowControl/>
        <w:suppressLineNumbers w:val="0"/>
        <w:ind w:firstLine="560" w:firstLineChars="200"/>
        <w:jc w:val="left"/>
        <w:rPr>
          <w:rFonts w:hint="eastAsia"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4.考前5分钟需要宣读《杭州师范大学考场规则》。</w:t>
      </w:r>
    </w:p>
    <w:p w14:paraId="00B1FCE4">
      <w:pPr>
        <w:keepNext w:val="0"/>
        <w:keepLines w:val="0"/>
        <w:widowControl/>
        <w:suppressLineNumbers w:val="0"/>
        <w:ind w:firstLine="560" w:firstLineChars="200"/>
        <w:jc w:val="left"/>
        <w:rPr>
          <w:rFonts w:hint="eastAsia"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5.开考30分钟内不允许考生交卷，开考30分钟后不允许迟到考生进场。</w:t>
      </w:r>
    </w:p>
    <w:p w14:paraId="1B75AE3E">
      <w:pPr>
        <w:keepNext w:val="0"/>
        <w:keepLines w:val="0"/>
        <w:widowControl/>
        <w:suppressLineNumbers w:val="0"/>
        <w:ind w:firstLine="560" w:firstLineChars="200"/>
        <w:jc w:val="left"/>
        <w:rPr>
          <w:rFonts w:hint="eastAsia"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6.考试期间，不能做与监考无关的事情如：使用手机和电脑、批改作业，阅读书报、聊天、睡觉等等。监考人员离开考场时间不能超过5分钟，两名监考人员不能同时离开考场；监考老师在考试中应交替落座休息，两名监考老师不应同时就座。</w:t>
      </w:r>
    </w:p>
    <w:p w14:paraId="7313793A">
      <w:pPr>
        <w:keepNext w:val="0"/>
        <w:keepLines w:val="0"/>
        <w:widowControl/>
        <w:suppressLineNumbers w:val="0"/>
        <w:ind w:firstLine="560" w:firstLineChars="200"/>
        <w:jc w:val="left"/>
        <w:rPr>
          <w:rFonts w:hint="eastAsia"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7.监考期间如遇学生违纪或者作弊，不得隐瞒袒护，必须如实上报并按照《监考异常情况处理流程》妥善处理。未按事实情况上报者，一经发现将根据校纪校规严肃处理。</w:t>
      </w:r>
    </w:p>
    <w:p w14:paraId="25168C8E">
      <w:pPr>
        <w:keepNext w:val="0"/>
        <w:keepLines w:val="0"/>
        <w:widowControl/>
        <w:suppressLineNumbers w:val="0"/>
        <w:ind w:firstLine="560" w:firstLineChars="200"/>
        <w:jc w:val="left"/>
        <w:rPr>
          <w:rFonts w:hint="eastAsia" w:ascii="仿宋" w:hAnsi="仿宋" w:eastAsia="仿宋"/>
          <w:color w:val="505050"/>
          <w:sz w:val="28"/>
          <w:szCs w:val="28"/>
        </w:rPr>
      </w:pPr>
      <w:r>
        <w:rPr>
          <w:rFonts w:hint="eastAsia" w:ascii="仿宋" w:hAnsi="仿宋" w:eastAsia="仿宋" w:cs="宋体"/>
          <w:color w:val="505050"/>
          <w:kern w:val="0"/>
          <w:sz w:val="28"/>
          <w:szCs w:val="28"/>
          <w:lang w:val="en-US" w:eastAsia="zh-CN" w:bidi="ar-SA"/>
        </w:rPr>
        <w:t>8.考试结束以后，监考老师必须清点完所有的问卷和答卷，确保考卷全部回收以后，再放考生离开考场，避免出现考卷遗漏或遗失的情况。</w:t>
      </w:r>
    </w:p>
    <w:p w14:paraId="46D28012">
      <w:pPr>
        <w:pStyle w:val="2"/>
        <w:shd w:val="clear" w:color="auto" w:fill="FFFFFF"/>
        <w:adjustRightInd w:val="0"/>
        <w:snapToGrid w:val="0"/>
        <w:spacing w:before="0" w:beforeAutospacing="0" w:after="0" w:afterAutospacing="0" w:line="360" w:lineRule="auto"/>
        <w:ind w:firstLine="562" w:firstLineChars="200"/>
        <w:jc w:val="both"/>
        <w:rPr>
          <w:rFonts w:hint="eastAsia" w:ascii="仿宋" w:hAnsi="仿宋" w:eastAsia="仿宋"/>
          <w:b/>
          <w:bCs/>
          <w:color w:val="505050"/>
          <w:sz w:val="28"/>
          <w:szCs w:val="28"/>
        </w:rPr>
      </w:pPr>
      <w:r>
        <w:rPr>
          <w:rFonts w:hint="eastAsia" w:ascii="仿宋" w:hAnsi="仿宋" w:eastAsia="仿宋"/>
          <w:b/>
          <w:bCs/>
          <w:color w:val="505050"/>
          <w:sz w:val="28"/>
          <w:szCs w:val="28"/>
        </w:rPr>
        <w:t>考生须知：</w:t>
      </w:r>
    </w:p>
    <w:p w14:paraId="14A4C647">
      <w:pPr>
        <w:keepNext w:val="0"/>
        <w:keepLines w:val="0"/>
        <w:widowControl/>
        <w:suppressLineNumbers w:val="0"/>
        <w:ind w:firstLine="560" w:firstLineChars="200"/>
        <w:jc w:val="left"/>
        <w:rPr>
          <w:rFonts w:hint="eastAsia" w:ascii="仿宋" w:hAnsi="仿宋" w:eastAsia="仿宋" w:cs="宋体"/>
          <w:b w:val="0"/>
          <w:bCs w:val="0"/>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1.考试需携带身份证、学生证等带照片的有效身份证件入场，</w:t>
      </w:r>
      <w:r>
        <w:rPr>
          <w:rFonts w:hint="eastAsia" w:ascii="仿宋" w:hAnsi="仿宋" w:eastAsia="仿宋"/>
          <w:color w:val="505050"/>
          <w:sz w:val="28"/>
          <w:szCs w:val="28"/>
          <w:lang w:val="en-US" w:eastAsia="zh-CN"/>
        </w:rPr>
        <w:t>证件</w:t>
      </w:r>
      <w:r>
        <w:rPr>
          <w:rFonts w:hint="eastAsia" w:ascii="仿宋" w:hAnsi="仿宋" w:eastAsia="仿宋"/>
          <w:color w:val="505050"/>
          <w:sz w:val="28"/>
          <w:szCs w:val="28"/>
        </w:rPr>
        <w:t>丢失未及时补办的学生，须持由所在学院出具贴有学生本人照片并加盖学院公章的证明参加考试</w:t>
      </w:r>
      <w:r>
        <w:rPr>
          <w:rFonts w:hint="eastAsia" w:ascii="仿宋" w:hAnsi="仿宋" w:eastAsia="仿宋"/>
          <w:color w:val="505050"/>
          <w:sz w:val="28"/>
          <w:szCs w:val="28"/>
          <w:lang w:eastAsia="zh-CN"/>
        </w:rPr>
        <w:t>，</w:t>
      </w:r>
      <w:r>
        <w:rPr>
          <w:rFonts w:hint="eastAsia" w:ascii="仿宋" w:hAnsi="仿宋" w:eastAsia="仿宋"/>
          <w:b/>
          <w:bCs/>
          <w:color w:val="505050"/>
          <w:sz w:val="28"/>
          <w:szCs w:val="28"/>
          <w:lang w:val="en-US" w:eastAsia="zh-CN"/>
        </w:rPr>
        <w:t>手机中的电子证件</w:t>
      </w:r>
      <w:r>
        <w:rPr>
          <w:rFonts w:hint="eastAsia" w:ascii="仿宋" w:hAnsi="仿宋" w:eastAsia="仿宋"/>
          <w:b/>
          <w:bCs/>
          <w:color w:val="505050"/>
          <w:sz w:val="28"/>
          <w:szCs w:val="28"/>
        </w:rPr>
        <w:t>不能作为有效证件</w:t>
      </w:r>
      <w:r>
        <w:rPr>
          <w:rFonts w:hint="eastAsia" w:ascii="仿宋" w:hAnsi="仿宋" w:eastAsia="仿宋"/>
          <w:b/>
          <w:bCs/>
          <w:color w:val="505050"/>
          <w:sz w:val="28"/>
          <w:szCs w:val="28"/>
          <w:lang w:val="en-US" w:eastAsia="zh-CN"/>
        </w:rPr>
        <w:t>使用</w:t>
      </w:r>
      <w:r>
        <w:rPr>
          <w:rFonts w:hint="eastAsia" w:ascii="仿宋" w:hAnsi="仿宋" w:eastAsia="仿宋"/>
          <w:b/>
          <w:bCs/>
          <w:color w:val="505050"/>
          <w:sz w:val="28"/>
          <w:szCs w:val="28"/>
        </w:rPr>
        <w:t>。</w:t>
      </w:r>
      <w:r>
        <w:rPr>
          <w:rFonts w:hint="eastAsia" w:ascii="仿宋" w:hAnsi="仿宋" w:eastAsia="仿宋" w:cs="宋体"/>
          <w:b w:val="0"/>
          <w:bCs w:val="0"/>
          <w:color w:val="505050"/>
          <w:kern w:val="0"/>
          <w:sz w:val="28"/>
          <w:szCs w:val="28"/>
          <w:lang w:val="en-US" w:eastAsia="zh-CN" w:bidi="ar-SA"/>
        </w:rPr>
        <w:t>开考30分钟以后不能进入考场。</w:t>
      </w:r>
    </w:p>
    <w:p w14:paraId="4B488C46">
      <w:pPr>
        <w:keepNext w:val="0"/>
        <w:keepLines w:val="0"/>
        <w:widowControl/>
        <w:suppressLineNumbers w:val="0"/>
        <w:ind w:firstLine="560" w:firstLineChars="200"/>
        <w:jc w:val="left"/>
        <w:rPr>
          <w:rFonts w:hint="default" w:ascii="仿宋" w:hAnsi="仿宋" w:eastAsia="仿宋" w:cs="宋体"/>
          <w:color w:val="505050"/>
          <w:kern w:val="0"/>
          <w:sz w:val="28"/>
          <w:szCs w:val="28"/>
          <w:lang w:val="en-US" w:eastAsia="zh-CN" w:bidi="ar-SA"/>
        </w:rPr>
      </w:pPr>
      <w:r>
        <w:rPr>
          <w:rFonts w:hint="eastAsia" w:ascii="仿宋" w:hAnsi="仿宋" w:eastAsia="仿宋" w:cs="宋体"/>
          <w:b w:val="0"/>
          <w:bCs w:val="0"/>
          <w:color w:val="505050"/>
          <w:kern w:val="0"/>
          <w:sz w:val="28"/>
          <w:szCs w:val="28"/>
          <w:lang w:val="en-US" w:eastAsia="zh-CN" w:bidi="ar-SA"/>
        </w:rPr>
        <w:t>2.考试只能携带必需的文具入座指定座位</w:t>
      </w:r>
      <w:r>
        <w:rPr>
          <w:rFonts w:hint="eastAsia" w:ascii="仿宋" w:hAnsi="仿宋" w:eastAsia="仿宋" w:cs="宋体"/>
          <w:color w:val="505050"/>
          <w:kern w:val="0"/>
          <w:sz w:val="28"/>
          <w:szCs w:val="28"/>
          <w:lang w:val="en-US" w:eastAsia="zh-CN" w:bidi="ar-SA"/>
        </w:rPr>
        <w:t>。手机、电子手表、录音笔等有记忆、存储功能的电子设备以及文字资料一律不能随身携带至座位，一经发现按照校纪校规严肃处理（考试有特殊要求除外）。</w:t>
      </w:r>
    </w:p>
    <w:p w14:paraId="30793E98">
      <w:pPr>
        <w:keepNext w:val="0"/>
        <w:keepLines w:val="0"/>
        <w:widowControl/>
        <w:suppressLineNumbers w:val="0"/>
        <w:ind w:firstLine="560" w:firstLineChars="200"/>
        <w:jc w:val="left"/>
        <w:rPr>
          <w:rFonts w:hint="eastAsia"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3.</w:t>
      </w:r>
      <w:r>
        <w:rPr>
          <w:rFonts w:hint="eastAsia" w:ascii="仿宋" w:hAnsi="仿宋" w:eastAsia="仿宋" w:cs="宋体"/>
          <w:b/>
          <w:bCs/>
          <w:color w:val="505050"/>
          <w:kern w:val="0"/>
          <w:sz w:val="28"/>
          <w:szCs w:val="28"/>
          <w:lang w:val="en-US" w:eastAsia="zh-CN" w:bidi="ar-SA"/>
        </w:rPr>
        <w:t>考试答题不能使用铅笔、红笔，否则考试无效。</w:t>
      </w:r>
      <w:r>
        <w:rPr>
          <w:rFonts w:hint="eastAsia" w:ascii="仿宋" w:hAnsi="仿宋" w:eastAsia="仿宋" w:cs="宋体"/>
          <w:color w:val="505050"/>
          <w:kern w:val="0"/>
          <w:sz w:val="28"/>
          <w:szCs w:val="28"/>
          <w:lang w:val="en-US" w:eastAsia="zh-CN" w:bidi="ar-SA"/>
        </w:rPr>
        <w:t>答题必须使用黑色、或者蓝色水笔，但同一份试卷中不能蓝、黑两种颜色混合使用，否则等同于答卷做标记。</w:t>
      </w:r>
    </w:p>
    <w:p w14:paraId="03A8781E">
      <w:pPr>
        <w:keepNext w:val="0"/>
        <w:keepLines w:val="0"/>
        <w:widowControl/>
        <w:suppressLineNumbers w:val="0"/>
        <w:ind w:firstLine="560" w:firstLineChars="200"/>
        <w:jc w:val="left"/>
        <w:rPr>
          <w:rFonts w:hint="default"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4.考试过程中，学生务必遵守考场纪律，不得交头接耳、左顾右盼、传递纸条或偷看他人试卷；严禁抄袭、代考、夹带、换卷等任何形式的作弊行为；监考教师有权对可疑行为进行当场核查并记录；凡违反考试纪律者，将依据《杭州师范大学学生违纪处分办法（修订）》给予相应处理。</w:t>
      </w:r>
    </w:p>
    <w:p w14:paraId="759E1A6F">
      <w:pPr>
        <w:keepNext w:val="0"/>
        <w:keepLines w:val="0"/>
        <w:widowControl/>
        <w:suppressLineNumbers w:val="0"/>
        <w:ind w:firstLine="560" w:firstLineChars="200"/>
        <w:jc w:val="left"/>
        <w:rPr>
          <w:rFonts w:hint="eastAsia"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5.考试结束以后，考生不得将试卷、答题纸和草稿纸带出考场。</w:t>
      </w:r>
    </w:p>
    <w:p w14:paraId="18584C16">
      <w:pPr>
        <w:keepNext w:val="0"/>
        <w:keepLines w:val="0"/>
        <w:widowControl/>
        <w:suppressLineNumbers w:val="0"/>
        <w:ind w:firstLine="560" w:firstLineChars="200"/>
        <w:jc w:val="left"/>
        <w:rPr>
          <w:rFonts w:hint="default"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6.因特殊原因不能参加考试的学生，须在考前向所在学院提交课程缓考申请，并附上相关证明材料，办理缓考相关手续。</w:t>
      </w:r>
    </w:p>
    <w:p w14:paraId="5E9E662B">
      <w:pPr>
        <w:keepNext w:val="0"/>
        <w:keepLines w:val="0"/>
        <w:widowControl/>
        <w:suppressLineNumbers w:val="0"/>
        <w:ind w:firstLine="560" w:firstLineChars="200"/>
        <w:jc w:val="left"/>
        <w:rPr>
          <w:rFonts w:hint="default" w:ascii="仿宋" w:hAnsi="仿宋" w:eastAsia="仿宋" w:cs="宋体"/>
          <w:color w:val="505050"/>
          <w:kern w:val="0"/>
          <w:sz w:val="28"/>
          <w:szCs w:val="28"/>
          <w:lang w:val="en-US" w:eastAsia="zh-CN" w:bidi="ar-SA"/>
        </w:rPr>
      </w:pPr>
      <w:r>
        <w:rPr>
          <w:rFonts w:hint="eastAsia" w:ascii="仿宋" w:hAnsi="仿宋" w:eastAsia="仿宋" w:cs="宋体"/>
          <w:color w:val="505050"/>
          <w:kern w:val="0"/>
          <w:sz w:val="28"/>
          <w:szCs w:val="28"/>
          <w:lang w:val="en-US" w:eastAsia="zh-CN" w:bidi="ar-SA"/>
        </w:rPr>
        <w:t xml:space="preserve">7.学生若对本学期期末成绩有异议，可于下学期开学一个月内向开课学院提出书面申请成绩复核，逾期不予受理。 </w:t>
      </w:r>
    </w:p>
    <w:p w14:paraId="60B98ACD">
      <w:pPr>
        <w:pStyle w:val="2"/>
        <w:shd w:val="clear" w:color="auto" w:fill="FFFFFF"/>
        <w:adjustRightInd w:val="0"/>
        <w:snapToGrid w:val="0"/>
        <w:spacing w:before="0" w:beforeAutospacing="0" w:after="0" w:afterAutospacing="0" w:line="360" w:lineRule="auto"/>
        <w:ind w:firstLine="560" w:firstLineChars="200"/>
        <w:jc w:val="both"/>
        <w:rPr>
          <w:rFonts w:hint="eastAsia" w:ascii="仿宋" w:hAnsi="仿宋" w:eastAsia="仿宋" w:cs="宋体"/>
          <w:color w:val="505050"/>
          <w:kern w:val="0"/>
          <w:sz w:val="28"/>
          <w:szCs w:val="28"/>
          <w:lang w:val="en-US" w:eastAsia="zh-CN" w:bidi="ar-SA"/>
        </w:rPr>
      </w:pPr>
    </w:p>
    <w:p w14:paraId="37E8BD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557D63"/>
    <w:rsid w:val="01822573"/>
    <w:rsid w:val="08F51136"/>
    <w:rsid w:val="0FE91A0F"/>
    <w:rsid w:val="112E1DCF"/>
    <w:rsid w:val="12E666D9"/>
    <w:rsid w:val="13BC2B29"/>
    <w:rsid w:val="190A203B"/>
    <w:rsid w:val="28D93660"/>
    <w:rsid w:val="2B9B606D"/>
    <w:rsid w:val="2BC76C50"/>
    <w:rsid w:val="2F2820FC"/>
    <w:rsid w:val="2FF26266"/>
    <w:rsid w:val="31905D36"/>
    <w:rsid w:val="469B06E9"/>
    <w:rsid w:val="4A483E94"/>
    <w:rsid w:val="4F652159"/>
    <w:rsid w:val="53FE478B"/>
    <w:rsid w:val="551D7E8F"/>
    <w:rsid w:val="560763AD"/>
    <w:rsid w:val="563C0AA1"/>
    <w:rsid w:val="56B20379"/>
    <w:rsid w:val="616404C2"/>
    <w:rsid w:val="63557D63"/>
    <w:rsid w:val="6695111E"/>
    <w:rsid w:val="72910586"/>
    <w:rsid w:val="76831851"/>
    <w:rsid w:val="79424A4D"/>
    <w:rsid w:val="7ADE65AA"/>
    <w:rsid w:val="7B9A675B"/>
    <w:rsid w:val="7EDC5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1023</Words>
  <Characters>1043</Characters>
  <Lines>0</Lines>
  <Paragraphs>0</Paragraphs>
  <TotalTime>15</TotalTime>
  <ScaleCrop>false</ScaleCrop>
  <LinksUpToDate>false</LinksUpToDate>
  <CharactersWithSpaces>1044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2025-11-18T01:30:00Z</dcterms:created>
  <dc:creator>guigui33</dc:creator>
  <cp:lastModifiedBy>guigui33</cp:lastModifiedBy>
  <cp:lastPrinted>2025-11-18T02:28:00Z</cp:lastPrinted>
  <dcterms:modified xsi:type="dcterms:W3CDTF">2026-05-09T05:48:13Z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F636826DB70C4D139478CBB02A15F482_11</vt:lpwstr>
  </property>
  <property fmtid="{D5CDD505-2E9C-101B-9397-08002B2CF9AE}" pid="4" name="KSOTemplateDocerSaveRecord">
    <vt:lpwstr>eyJoZGlkIjoiZDgxZjBlNWI0MmQxZmE4MzYyYTlmOTRiZTc5NjE2NWUiLCJ1c2VySWQiOiI0MzcyNjM4NDIifQ==</vt:lpwstr>
  </property>
</Properties>
</file>